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3A577C91"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4A2327B6"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84137A">
        <w:rPr>
          <w:rFonts w:ascii="Arial" w:hAnsi="Arial" w:cs="Arial"/>
        </w:rPr>
        <w:t>March</w:t>
      </w:r>
      <w:r w:rsidR="003E1799">
        <w:rPr>
          <w:rFonts w:ascii="Arial" w:hAnsi="Arial" w:cs="Arial"/>
        </w:rPr>
        <w:t xml:space="preserve"> 2021</w:t>
      </w:r>
      <w:r w:rsidRPr="008D07C2">
        <w:rPr>
          <w:rFonts w:ascii="Arial" w:hAnsi="Arial" w:cs="Arial"/>
        </w:rPr>
        <w:t xml:space="preserve"> 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1E7E2010" w:rsidR="004222E2" w:rsidRDefault="0084137A" w:rsidP="0084137A">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3E1799">
              <w:rPr>
                <w:rFonts w:ascii="Arial" w:eastAsiaTheme="majorEastAsia" w:hAnsi="Arial" w:cs="Arial"/>
              </w:rPr>
              <w:t xml:space="preserve">/1/2020 – </w:t>
            </w:r>
            <w:r>
              <w:rPr>
                <w:rFonts w:ascii="Arial" w:eastAsiaTheme="majorEastAsia" w:hAnsi="Arial" w:cs="Arial"/>
              </w:rPr>
              <w:t>2</w:t>
            </w:r>
            <w:r w:rsidR="003E1799">
              <w:rPr>
                <w:rFonts w:ascii="Arial" w:eastAsiaTheme="majorEastAsia" w:hAnsi="Arial" w:cs="Arial"/>
              </w:rPr>
              <w:t>/</w:t>
            </w:r>
            <w:r>
              <w:rPr>
                <w:rFonts w:ascii="Arial" w:eastAsiaTheme="majorEastAsia" w:hAnsi="Arial" w:cs="Arial"/>
              </w:rPr>
              <w:t>28</w:t>
            </w:r>
            <w:r w:rsidR="003E1799">
              <w:rPr>
                <w:rFonts w:ascii="Arial" w:eastAsiaTheme="majorEastAsia" w:hAnsi="Arial" w:cs="Arial"/>
              </w:rPr>
              <w:t>/2021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304048" w:rsidRPr="00F34AA0" w:rsidRDefault="00304048" w:rsidP="00304048">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sidR="00DC0838">
              <w:rPr>
                <w:rFonts w:ascii="Arial" w:hAnsi="Arial" w:cs="Arial"/>
              </w:rPr>
              <w:t xml:space="preserve"> </w:t>
            </w:r>
            <w:r w:rsidR="00DC0838" w:rsidRPr="00754118">
              <w:rPr>
                <w:rFonts w:ascii="Arial" w:hAnsi="Arial" w:cs="Arial"/>
              </w:rPr>
              <w:t>Your plan will remain on the Take Care by WageWorks platform for processing.</w:t>
            </w:r>
          </w:p>
          <w:p w14:paraId="60A914E3" w14:textId="7BB279D0" w:rsidR="00304048" w:rsidRPr="00F34AA0" w:rsidRDefault="00304048" w:rsidP="00304048">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84137A">
              <w:rPr>
                <w:rFonts w:ascii="Arial" w:eastAsiaTheme="majorEastAsia" w:hAnsi="Arial" w:cs="Arial"/>
              </w:rPr>
              <w:t>2</w:t>
            </w:r>
            <w:r w:rsidR="003E1799">
              <w:rPr>
                <w:rFonts w:ascii="Arial" w:eastAsiaTheme="majorEastAsia" w:hAnsi="Arial" w:cs="Arial"/>
              </w:rPr>
              <w:t>/</w:t>
            </w:r>
            <w:r w:rsidR="0084137A">
              <w:rPr>
                <w:rFonts w:ascii="Arial" w:eastAsiaTheme="majorEastAsia" w:hAnsi="Arial" w:cs="Arial"/>
              </w:rPr>
              <w:t>28</w:t>
            </w:r>
            <w:r w:rsidR="003E1799">
              <w:rPr>
                <w:rFonts w:ascii="Arial" w:eastAsiaTheme="majorEastAsia" w:hAnsi="Arial" w:cs="Arial"/>
              </w:rPr>
              <w:t>/2021</w:t>
            </w:r>
            <w:r w:rsidRPr="00F34AA0">
              <w:rPr>
                <w:rFonts w:ascii="Arial" w:hAnsi="Arial" w:cs="Arial"/>
              </w:rPr>
              <w:t>.</w:t>
            </w:r>
            <w:r w:rsidRPr="00F34AA0">
              <w:rPr>
                <w:rFonts w:ascii="Arial" w:hAnsi="Arial" w:cs="Arial"/>
                <w:color w:val="FF0000"/>
              </w:rPr>
              <w:t xml:space="preserve"> </w:t>
            </w:r>
          </w:p>
          <w:p w14:paraId="71FC986D" w14:textId="28AD2DC2" w:rsidR="00400D9F" w:rsidRDefault="00304048" w:rsidP="00244422">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EF3893">
              <w:rPr>
                <w:rFonts w:ascii="Arial" w:hAnsi="Arial" w:cs="Arial"/>
              </w:rPr>
              <w:t xml:space="preserve">unused funds </w:t>
            </w:r>
            <w:r w:rsidR="00244422" w:rsidRPr="00EF3893">
              <w:rPr>
                <w:rFonts w:ascii="Arial" w:hAnsi="Arial" w:cs="Arial"/>
              </w:rPr>
              <w:t xml:space="preserve">as allowed by your employer </w:t>
            </w:r>
            <w:r w:rsidRPr="00EF3893">
              <w:rPr>
                <w:rFonts w:ascii="Arial" w:hAnsi="Arial" w:cs="Arial"/>
              </w:rPr>
              <w:t>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617C4279" w:rsidR="004222E2" w:rsidRDefault="0084137A" w:rsidP="0084137A">
            <w:pPr>
              <w:spacing w:beforeLines="80" w:before="192" w:afterLines="80" w:after="192" w:line="240" w:lineRule="auto"/>
              <w:jc w:val="center"/>
              <w:rPr>
                <w:rFonts w:ascii="Arial" w:hAnsi="Arial" w:cs="Arial"/>
                <w:b/>
                <w:color w:val="000000"/>
              </w:rPr>
            </w:pPr>
            <w:r>
              <w:rPr>
                <w:rFonts w:ascii="Arial" w:eastAsiaTheme="majorEastAsia" w:hAnsi="Arial" w:cs="Arial"/>
              </w:rPr>
              <w:t>3/1/202</w:t>
            </w:r>
            <w:r>
              <w:rPr>
                <w:rFonts w:ascii="Arial" w:eastAsiaTheme="majorEastAsia" w:hAnsi="Arial" w:cs="Arial"/>
              </w:rPr>
              <w:t>1</w:t>
            </w:r>
            <w:r>
              <w:rPr>
                <w:rFonts w:ascii="Arial" w:eastAsiaTheme="majorEastAsia" w:hAnsi="Arial" w:cs="Arial"/>
              </w:rPr>
              <w:t xml:space="preserve"> – 2/28/202</w:t>
            </w:r>
            <w:r>
              <w:rPr>
                <w:rFonts w:ascii="Arial" w:eastAsiaTheme="majorEastAsia" w:hAnsi="Arial" w:cs="Arial"/>
              </w:rPr>
              <w:t>2</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593E21">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8552C3" w:rsidRDefault="004222E2" w:rsidP="00E075C5">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60F2D684" w14:textId="77777777" w:rsidR="008552C3" w:rsidRDefault="004222E2" w:rsidP="008552C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can begin to access your FSA funds on the HealthEquity healthcare card or submit for any out of pocket expenses you may have incurred.</w:t>
            </w:r>
          </w:p>
          <w:p w14:paraId="0BB9B34F" w14:textId="687B38AE" w:rsidR="008552C3" w:rsidRDefault="004222E2" w:rsidP="008552C3">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4" w:history="1">
              <w:hyperlink r:id="rId15" w:history="1">
                <w:r w:rsidR="00345FE6"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click on the “Log </w:t>
            </w:r>
            <w:r w:rsidRPr="008552C3">
              <w:rPr>
                <w:rFonts w:ascii="Arial" w:hAnsi="Arial" w:cs="Arial"/>
              </w:rPr>
              <w:lastRenderedPageBreak/>
              <w:t>In/Register” button and select “Employee Registration” to create unique WageWorks credentials.</w:t>
            </w:r>
          </w:p>
          <w:p w14:paraId="07082DDC" w14:textId="77777777" w:rsidR="00EF6BB4" w:rsidRDefault="004222E2" w:rsidP="00EF6BB4">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6" w:history="1">
              <w:r w:rsidR="00345FE6" w:rsidRPr="00B4035C">
                <w:rPr>
                  <w:rStyle w:val="Hyperlink"/>
                  <w:rFonts w:ascii="Arial" w:hAnsi="Arial" w:cs="Arial"/>
                </w:rPr>
                <w:t>healthequity.com/wageworks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7" w:history="1">
              <w:r w:rsidR="00345FE6"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8"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19"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0"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w:t>
      </w:r>
      <w:r w:rsidRPr="001908CF">
        <w:rPr>
          <w:rFonts w:ascii="Arial" w:hAnsi="Arial" w:cs="Arial"/>
          <w:color w:val="000000" w:themeColor="text1"/>
          <w:sz w:val="22"/>
          <w:szCs w:val="22"/>
        </w:rPr>
        <w:lastRenderedPageBreak/>
        <w:t>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08EDB1D7"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581177">
        <w:rPr>
          <w:rFonts w:ascii="Arial" w:eastAsiaTheme="majorEastAsia" w:hAnsi="Arial" w:cs="Arial"/>
        </w:rPr>
        <w:t>2</w:t>
      </w:r>
      <w:r w:rsidR="003E1799">
        <w:rPr>
          <w:rFonts w:ascii="Arial" w:eastAsiaTheme="majorEastAsia" w:hAnsi="Arial" w:cs="Arial"/>
        </w:rPr>
        <w:t>/</w:t>
      </w:r>
      <w:r w:rsidR="00581177">
        <w:rPr>
          <w:rFonts w:ascii="Arial" w:eastAsiaTheme="majorEastAsia" w:hAnsi="Arial" w:cs="Arial"/>
        </w:rPr>
        <w:t>28</w:t>
      </w:r>
      <w:r w:rsidR="003E1799">
        <w:rPr>
          <w:rFonts w:ascii="Arial" w:eastAsiaTheme="majorEastAsia" w:hAnsi="Arial" w:cs="Arial"/>
        </w:rPr>
        <w:t>/2021</w:t>
      </w:r>
      <w:r w:rsidRPr="00E430B3">
        <w:rPr>
          <w:rFonts w:ascii="Arial" w:hAnsi="Arial" w:cs="Arial"/>
        </w:rPr>
        <w:t>.</w:t>
      </w:r>
      <w:r w:rsidRPr="00E430B3">
        <w:rPr>
          <w:rFonts w:ascii="Arial" w:hAnsi="Arial" w:cs="Arial"/>
          <w:color w:val="FF0000"/>
        </w:rPr>
        <w:t xml:space="preserve"> </w:t>
      </w:r>
      <w:bookmarkStart w:id="0" w:name="_GoBack"/>
      <w:bookmarkEnd w:id="0"/>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181060E2"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4"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0CC91" w14:textId="77777777" w:rsidR="00F74EAD" w:rsidRDefault="00F74EAD" w:rsidP="0061428E">
      <w:pPr>
        <w:spacing w:after="0" w:line="240" w:lineRule="auto"/>
      </w:pPr>
      <w:r>
        <w:separator/>
      </w:r>
    </w:p>
  </w:endnote>
  <w:endnote w:type="continuationSeparator" w:id="0">
    <w:p w14:paraId="1F1821F1" w14:textId="77777777" w:rsidR="00F74EAD" w:rsidRDefault="00F74EAD" w:rsidP="0061428E">
      <w:pPr>
        <w:spacing w:after="0" w:line="240" w:lineRule="auto"/>
      </w:pPr>
      <w:r>
        <w:continuationSeparator/>
      </w:r>
    </w:p>
  </w:endnote>
  <w:endnote w:type="continuationNotice" w:id="1">
    <w:p w14:paraId="1532A7CD" w14:textId="77777777" w:rsidR="00F74EAD" w:rsidRDefault="00F74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CCF1B" w14:textId="77777777" w:rsidR="00F74EAD" w:rsidRDefault="00F74EAD" w:rsidP="0061428E">
      <w:pPr>
        <w:spacing w:after="0" w:line="240" w:lineRule="auto"/>
      </w:pPr>
      <w:r>
        <w:separator/>
      </w:r>
    </w:p>
  </w:footnote>
  <w:footnote w:type="continuationSeparator" w:id="0">
    <w:p w14:paraId="07BFD085" w14:textId="77777777" w:rsidR="00F74EAD" w:rsidRDefault="00F74EAD" w:rsidP="0061428E">
      <w:pPr>
        <w:spacing w:after="0" w:line="240" w:lineRule="auto"/>
      </w:pPr>
      <w:r>
        <w:continuationSeparator/>
      </w:r>
    </w:p>
  </w:footnote>
  <w:footnote w:type="continuationNotice" w:id="1">
    <w:p w14:paraId="30160A6B" w14:textId="77777777" w:rsidR="00F74EAD" w:rsidRDefault="00F74EAD">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867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960"/>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E1799"/>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1177"/>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137A"/>
    <w:rsid w:val="008453A9"/>
    <w:rsid w:val="008520CE"/>
    <w:rsid w:val="008524BC"/>
    <w:rsid w:val="008552C3"/>
    <w:rsid w:val="008609FD"/>
    <w:rsid w:val="00863490"/>
    <w:rsid w:val="00864B79"/>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9152E"/>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C10BCA"/>
    <w:rsid w:val="00C23873"/>
    <w:rsid w:val="00C25317"/>
    <w:rsid w:val="00C46CE4"/>
    <w:rsid w:val="00C61E12"/>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purl.org/dc/terms/"/>
    <ds:schemaRef ds:uri="http://schemas.openxmlformats.org/package/2006/metadata/core-properties"/>
    <ds:schemaRef ds:uri="http://purl.org/dc/dcmitype/"/>
    <ds:schemaRef ds:uri="7bfac331-6491-43dd-bc6d-bdc4cd8edf12"/>
    <ds:schemaRef ds:uri="http://schemas.microsoft.com/office/2006/documentManagement/types"/>
    <ds:schemaRef ds:uri="http://purl.org/dc/elements/1.1/"/>
    <ds:schemaRef ds:uri="http://schemas.microsoft.com/office/2006/metadata/properties"/>
    <ds:schemaRef ds:uri="54ff7182-8e24-4ca8-8af8-4b91a2cd4597"/>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1E9FC-3652-4696-B399-267EB60E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6</cp:revision>
  <cp:lastPrinted>2020-06-15T20:18:00Z</cp:lastPrinted>
  <dcterms:created xsi:type="dcterms:W3CDTF">2020-10-08T16:46:00Z</dcterms:created>
  <dcterms:modified xsi:type="dcterms:W3CDTF">2020-11-21T02:11:00Z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