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ECE06EC"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the </w:t>
      </w:r>
      <w:r w:rsidR="00AD4A7C">
        <w:rPr>
          <w:rFonts w:ascii="Arial" w:hAnsi="Arial" w:cs="Arial"/>
        </w:rPr>
        <w:t>Ju</w:t>
      </w:r>
      <w:r w:rsidR="000E4BEB">
        <w:rPr>
          <w:rFonts w:ascii="Arial" w:hAnsi="Arial" w:cs="Arial"/>
        </w:rPr>
        <w:t>l</w:t>
      </w:r>
      <w:r w:rsidR="00AD4A7C">
        <w:rPr>
          <w:rFonts w:ascii="Arial" w:hAnsi="Arial" w:cs="Arial"/>
        </w:rPr>
        <w:t xml:space="preserve">y </w:t>
      </w:r>
      <w:r w:rsidR="00B454F1">
        <w:rPr>
          <w:rFonts w:ascii="Arial" w:hAnsi="Arial" w:cs="Arial"/>
        </w:rPr>
        <w:t xml:space="preserve">1, 2021,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478EA22" w:rsidR="00653267" w:rsidRPr="00653267" w:rsidRDefault="00AD4A7C" w:rsidP="1B204CCE">
            <w:pPr>
              <w:spacing w:beforeLines="80" w:before="192" w:afterLines="80" w:after="192" w:line="240" w:lineRule="auto"/>
              <w:jc w:val="center"/>
              <w:rPr>
                <w:rFonts w:ascii="Arial" w:hAnsi="Arial" w:cs="Arial"/>
                <w:b/>
                <w:bCs/>
                <w:color w:val="000000"/>
              </w:rPr>
            </w:pPr>
            <w:r w:rsidRPr="1B204CCE">
              <w:rPr>
                <w:rFonts w:ascii="Arial" w:eastAsiaTheme="majorEastAsia" w:hAnsi="Arial" w:cs="Arial"/>
              </w:rPr>
              <w:t xml:space="preserve">July </w:t>
            </w:r>
            <w:r w:rsidR="00B454F1" w:rsidRPr="1B204CCE">
              <w:rPr>
                <w:rFonts w:ascii="Arial" w:eastAsiaTheme="majorEastAsia" w:hAnsi="Arial" w:cs="Arial"/>
              </w:rPr>
              <w:t xml:space="preserve">1, 2020 – </w:t>
            </w:r>
            <w:r w:rsidRPr="1B204CCE">
              <w:rPr>
                <w:rFonts w:ascii="Arial" w:eastAsiaTheme="majorEastAsia" w:hAnsi="Arial" w:cs="Arial"/>
              </w:rPr>
              <w:t xml:space="preserve">June </w:t>
            </w:r>
            <w:r w:rsidR="004C180A" w:rsidRPr="1B204CCE">
              <w:rPr>
                <w:rFonts w:ascii="Arial" w:eastAsiaTheme="majorEastAsia" w:hAnsi="Arial" w:cs="Arial"/>
              </w:rPr>
              <w:t xml:space="preserve"> </w:t>
            </w:r>
            <w:r w:rsidR="00B454F1" w:rsidRPr="1B204CCE">
              <w:rPr>
                <w:rFonts w:ascii="Arial" w:eastAsiaTheme="majorEastAsia" w:hAnsi="Arial" w:cs="Arial"/>
              </w:rPr>
              <w:t>3</w:t>
            </w:r>
            <w:r w:rsidR="1C0EBD26" w:rsidRPr="1B204CCE">
              <w:rPr>
                <w:rFonts w:ascii="Arial" w:eastAsiaTheme="majorEastAsia" w:hAnsi="Arial" w:cs="Arial"/>
              </w:rPr>
              <w:t>0</w:t>
            </w:r>
            <w:r w:rsidR="00B454F1" w:rsidRPr="1B204CCE">
              <w:rPr>
                <w:rFonts w:ascii="Arial" w:eastAsiaTheme="majorEastAsia" w:hAnsi="Arial" w:cs="Arial"/>
              </w:rPr>
              <w:t>, 2021</w:t>
            </w:r>
          </w:p>
        </w:tc>
        <w:tc>
          <w:tcPr>
            <w:tcW w:w="7328" w:type="dxa"/>
            <w:shd w:val="clear" w:color="auto" w:fill="auto"/>
            <w:vAlign w:val="center"/>
          </w:tcPr>
          <w:p w14:paraId="3EE19EDC" w14:textId="3DA4D865"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r w:rsidR="57DBD2AA" w:rsidRPr="59ACBB2E">
              <w:rPr>
                <w:rFonts w:ascii="Arial" w:hAnsi="Arial" w:cs="Arial"/>
              </w:rPr>
              <w:t>S</w:t>
            </w:r>
          </w:p>
          <w:p w14:paraId="28DA32AC" w14:textId="7385495A"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by WageWorks debit card, it will remain active through</w:t>
            </w:r>
            <w:r w:rsidR="00F34AA0" w:rsidRPr="1B204CCE">
              <w:rPr>
                <w:rFonts w:ascii="Arial" w:hAnsi="Arial" w:cs="Arial"/>
              </w:rPr>
              <w:t xml:space="preserve"> </w:t>
            </w:r>
            <w:r w:rsidR="004C180A" w:rsidRPr="1B204CCE">
              <w:rPr>
                <w:rFonts w:ascii="Arial" w:eastAsia="Arial" w:hAnsi="Arial" w:cs="Arial"/>
                <w:color w:val="000000" w:themeColor="text1"/>
              </w:rPr>
              <w:t xml:space="preserve">June </w:t>
            </w:r>
            <w:r w:rsidR="00B454F1" w:rsidRPr="1B204CCE">
              <w:rPr>
                <w:rFonts w:ascii="Arial" w:eastAsia="Arial" w:hAnsi="Arial" w:cs="Arial"/>
                <w:color w:val="000000" w:themeColor="text1"/>
              </w:rPr>
              <w:t>3</w:t>
            </w:r>
            <w:r w:rsidR="36862E8A" w:rsidRPr="1B204CCE">
              <w:rPr>
                <w:rFonts w:ascii="Arial" w:eastAsia="Arial" w:hAnsi="Arial" w:cs="Arial"/>
                <w:color w:val="000000" w:themeColor="text1"/>
              </w:rPr>
              <w:t>0</w:t>
            </w:r>
            <w:r w:rsidR="00B454F1" w:rsidRPr="1B204CCE">
              <w:rPr>
                <w:rFonts w:ascii="Arial" w:eastAsia="Arial" w:hAnsi="Arial" w:cs="Arial"/>
                <w:color w:val="000000" w:themeColor="text1"/>
              </w:rPr>
              <w:t>, 2021.</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414B08CF" w14:textId="77777777"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 if they have not been used by that point.</w:t>
            </w:r>
            <w:r w:rsidR="004B73F8" w:rsidRPr="007D2559">
              <w:rPr>
                <w:rFonts w:ascii="Arial" w:eastAsia="Arial" w:hAnsi="Arial" w:cs="Arial"/>
              </w:rPr>
              <w:t xml:space="preserve"> </w:t>
            </w:r>
          </w:p>
          <w:p w14:paraId="603A76E7" w14:textId="08EE8402"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044DCCA0" w:rsidR="00653267" w:rsidRPr="00653267" w:rsidRDefault="004C180A" w:rsidP="1B204CCE">
            <w:pPr>
              <w:spacing w:beforeLines="80" w:before="192" w:afterLines="80" w:after="192" w:line="240" w:lineRule="auto"/>
              <w:jc w:val="center"/>
              <w:rPr>
                <w:rFonts w:ascii="Arial" w:eastAsiaTheme="majorEastAsia" w:hAnsi="Arial" w:cs="Arial"/>
              </w:rPr>
            </w:pPr>
            <w:r w:rsidRPr="1B204CCE">
              <w:rPr>
                <w:rFonts w:ascii="Arial" w:eastAsiaTheme="majorEastAsia" w:hAnsi="Arial" w:cs="Arial"/>
              </w:rPr>
              <w:t xml:space="preserve">July </w:t>
            </w:r>
            <w:r w:rsidR="00B454F1" w:rsidRPr="1B204CCE">
              <w:rPr>
                <w:rFonts w:ascii="Arial" w:eastAsiaTheme="majorEastAsia" w:hAnsi="Arial" w:cs="Arial"/>
              </w:rPr>
              <w:t xml:space="preserve">1, 2021 – </w:t>
            </w:r>
            <w:r w:rsidRPr="1B204CCE">
              <w:rPr>
                <w:rFonts w:ascii="Arial" w:eastAsiaTheme="majorEastAsia" w:hAnsi="Arial" w:cs="Arial"/>
              </w:rPr>
              <w:t xml:space="preserve">June </w:t>
            </w:r>
            <w:r w:rsidR="00B454F1" w:rsidRPr="1B204CCE">
              <w:rPr>
                <w:rFonts w:ascii="Arial" w:eastAsiaTheme="majorEastAsia" w:hAnsi="Arial" w:cs="Arial"/>
              </w:rPr>
              <w:t>3</w:t>
            </w:r>
            <w:r w:rsidR="67A4A5AF" w:rsidRPr="1B204CCE">
              <w:rPr>
                <w:rFonts w:ascii="Arial" w:eastAsiaTheme="majorEastAsia" w:hAnsi="Arial" w:cs="Arial"/>
              </w:rPr>
              <w:t>0</w:t>
            </w:r>
            <w:r w:rsidR="00B454F1" w:rsidRPr="1B204CCE">
              <w:rPr>
                <w:rFonts w:ascii="Arial" w:eastAsiaTheme="majorEastAsia" w:hAnsi="Arial" w:cs="Arial"/>
              </w:rPr>
              <w:t>, 2022</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2E43D309" w:rsidR="00CA411D" w:rsidRPr="000F79D5" w:rsidRDefault="2DACF290" w:rsidP="105A190D">
            <w:pPr>
              <w:pStyle w:val="ListParagraph"/>
              <w:numPr>
                <w:ilvl w:val="0"/>
                <w:numId w:val="26"/>
              </w:numPr>
              <w:autoSpaceDE w:val="0"/>
              <w:autoSpaceDN w:val="0"/>
              <w:adjustRightInd w:val="0"/>
              <w:spacing w:beforeLines="50" w:before="120" w:after="0" w:line="240" w:lineRule="auto"/>
              <w:ind w:left="360"/>
              <w:rPr>
                <w:rFonts w:ascii="Arial" w:eastAsia="Arial" w:hAnsi="Arial" w:cs="Arial"/>
                <w:color w:val="000000" w:themeColor="text1"/>
              </w:rPr>
            </w:pPr>
            <w:r w:rsidRPr="105A190D">
              <w:rPr>
                <w:rFonts w:ascii="Arial" w:eastAsia="Arial" w:hAnsi="Arial" w:cs="Arial"/>
              </w:rPr>
              <w:t>If you have enrolled for a healthcare account for the new plan year, you will receive a new HealthEquity</w:t>
            </w:r>
            <w:r w:rsidR="00205E9D" w:rsidRPr="00307D01">
              <w:rPr>
                <w:rFonts w:ascii="Arial" w:eastAsia="Arial" w:hAnsi="Arial" w:cs="Arial"/>
                <w:vertAlign w:val="superscript"/>
              </w:rPr>
              <w:t>®</w:t>
            </w:r>
            <w:r w:rsidRPr="105A190D">
              <w:rPr>
                <w:rFonts w:ascii="Arial" w:eastAsia="Arial" w:hAnsi="Arial" w:cs="Arial"/>
              </w:rPr>
              <w:t xml:space="preserve"> </w:t>
            </w:r>
            <w:r w:rsidR="00205E9D">
              <w:rPr>
                <w:rFonts w:ascii="Arial" w:eastAsia="Arial" w:hAnsi="Arial" w:cs="Arial"/>
              </w:rPr>
              <w:t>Visa</w:t>
            </w:r>
            <w:r w:rsidR="00205E9D" w:rsidRPr="00307D01">
              <w:rPr>
                <w:rFonts w:ascii="Arial" w:eastAsia="Arial" w:hAnsi="Arial" w:cs="Arial"/>
                <w:vertAlign w:val="superscript"/>
              </w:rPr>
              <w:t>®</w:t>
            </w:r>
            <w:r w:rsidR="00205E9D">
              <w:rPr>
                <w:rFonts w:ascii="Arial" w:eastAsia="Arial" w:hAnsi="Arial" w:cs="Arial"/>
              </w:rPr>
              <w:t xml:space="preserve"> Health Account Card</w:t>
            </w:r>
            <w:r w:rsidR="00205E9D" w:rsidRPr="00307D01">
              <w:rPr>
                <w:rFonts w:ascii="Arial" w:eastAsia="Arial" w:hAnsi="Arial" w:cs="Arial"/>
                <w:vertAlign w:val="superscript"/>
              </w:rPr>
              <w:t>1</w:t>
            </w:r>
            <w:r w:rsidRPr="105A190D">
              <w:rPr>
                <w:rFonts w:ascii="Arial" w:eastAsia="Arial" w:hAnsi="Arial" w:cs="Arial"/>
              </w:rPr>
              <w:t xml:space="preserve"> on or about the start of the new plan year</w:t>
            </w:r>
            <w:r w:rsidR="5362FEE5" w:rsidRPr="105A190D">
              <w:rPr>
                <w:rFonts w:ascii="Arial" w:eastAsia="Arial" w:hAnsi="Arial" w:cs="Arial"/>
              </w:rPr>
              <w:t>.</w:t>
            </w: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healthequity.com/wageworks</w:t>
              </w:r>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lastRenderedPageBreak/>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6D750B"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healthequity.com/wageworks</w:t>
              </w:r>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healthequity.com/wageworks</w:t>
        </w:r>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360DF3A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and grace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healthequity.com/wageworks</w:t>
        </w:r>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lastRenderedPageBreak/>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lastRenderedPageBreak/>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1C686DA3"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healthequity.com/wageworks</w:t>
        </w:r>
      </w:hyperlink>
      <w:r w:rsidRPr="24F4C189">
        <w:rPr>
          <w:rFonts w:ascii="Arial" w:eastAsia="Arial" w:hAnsi="Arial" w:cs="Arial"/>
        </w:rPr>
        <w:t xml:space="preserve"> and select ‘EMPLOYEES’ and then ‘Support FAQs’ to learn more about the plans. </w:t>
      </w: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710E1E3B"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5D2335C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42EA7FE2" w14:textId="30BDD593" w:rsidR="5CA81923" w:rsidRDefault="5CA81923" w:rsidP="24F4C189">
      <w:pPr>
        <w:rPr>
          <w:rFonts w:ascii="Arial" w:eastAsia="Arial" w:hAnsi="Arial" w:cs="Arial"/>
          <w:color w:val="FF0000"/>
        </w:rPr>
      </w:pPr>
      <w:r w:rsidRPr="1B204CCE">
        <w:rPr>
          <w:rFonts w:ascii="Arial" w:eastAsia="Arial" w:hAnsi="Arial" w:cs="Arial"/>
        </w:rPr>
        <w:t xml:space="preserve">If you have a Spending Account by WageWorks debit card, </w:t>
      </w:r>
      <w:r w:rsidR="0081D530" w:rsidRPr="1B204CCE">
        <w:rPr>
          <w:rFonts w:ascii="Arial" w:eastAsia="Arial" w:hAnsi="Arial" w:cs="Arial"/>
        </w:rPr>
        <w:t xml:space="preserve">the </w:t>
      </w:r>
      <w:r w:rsidRPr="1B204CCE">
        <w:rPr>
          <w:rFonts w:ascii="Arial" w:eastAsia="Arial" w:hAnsi="Arial" w:cs="Arial"/>
        </w:rPr>
        <w:t xml:space="preserve">FSA balance will remain active through </w:t>
      </w:r>
      <w:r w:rsidR="0039093E" w:rsidRPr="1B204CCE">
        <w:rPr>
          <w:rFonts w:ascii="Arial" w:eastAsia="Arial" w:hAnsi="Arial" w:cs="Arial"/>
          <w:color w:val="000000" w:themeColor="text1"/>
        </w:rPr>
        <w:t xml:space="preserve">June </w:t>
      </w:r>
      <w:r w:rsidR="00B454F1" w:rsidRPr="1B204CCE">
        <w:rPr>
          <w:rFonts w:ascii="Arial" w:eastAsia="Arial" w:hAnsi="Arial" w:cs="Arial"/>
          <w:color w:val="000000" w:themeColor="text1"/>
        </w:rPr>
        <w:t>3</w:t>
      </w:r>
      <w:r w:rsidR="76E7647C" w:rsidRPr="1B204CCE">
        <w:rPr>
          <w:rFonts w:ascii="Arial" w:eastAsia="Arial" w:hAnsi="Arial" w:cs="Arial"/>
          <w:color w:val="000000" w:themeColor="text1"/>
        </w:rPr>
        <w:t>0</w:t>
      </w:r>
      <w:r w:rsidR="00B454F1" w:rsidRPr="1B204CCE">
        <w:rPr>
          <w:rFonts w:ascii="Arial" w:eastAsia="Arial" w:hAnsi="Arial" w:cs="Arial"/>
          <w:color w:val="000000" w:themeColor="text1"/>
        </w:rPr>
        <w:t>, 2021.</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5BEC567D"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Pr="24F4C189">
          <w:rPr>
            <w:rStyle w:val="Hyperlink"/>
            <w:rFonts w:ascii="Arial" w:eastAsia="Arial" w:hAnsi="Arial" w:cs="Arial"/>
          </w:rPr>
          <w:t>healthequity.com/wageworks</w:t>
        </w:r>
      </w:hyperlink>
      <w:r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healthequity.com/wageworks</w:t>
        </w:r>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healthequity.com/wageworks</w:t>
        </w:r>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2AAA5" w14:textId="77777777" w:rsidR="00CC0774" w:rsidRDefault="00CC0774" w:rsidP="0061428E">
      <w:pPr>
        <w:spacing w:after="0" w:line="240" w:lineRule="auto"/>
      </w:pPr>
      <w:r>
        <w:separator/>
      </w:r>
    </w:p>
  </w:endnote>
  <w:endnote w:type="continuationSeparator" w:id="0">
    <w:p w14:paraId="398E864A" w14:textId="77777777" w:rsidR="00CC0774" w:rsidRDefault="00CC0774" w:rsidP="0061428E">
      <w:pPr>
        <w:spacing w:after="0" w:line="240" w:lineRule="auto"/>
      </w:pPr>
      <w:r>
        <w:continuationSeparator/>
      </w:r>
    </w:p>
  </w:endnote>
  <w:endnote w:type="continuationNotice" w:id="1">
    <w:p w14:paraId="63A098C4" w14:textId="77777777" w:rsidR="00CC0774" w:rsidRDefault="00CC0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2AB58" w14:textId="77777777" w:rsidR="00CC0774" w:rsidRDefault="00CC0774" w:rsidP="0061428E">
      <w:pPr>
        <w:spacing w:after="0" w:line="240" w:lineRule="auto"/>
      </w:pPr>
      <w:r>
        <w:separator/>
      </w:r>
    </w:p>
  </w:footnote>
  <w:footnote w:type="continuationSeparator" w:id="0">
    <w:p w14:paraId="6C5FE48F" w14:textId="77777777" w:rsidR="00CC0774" w:rsidRDefault="00CC0774" w:rsidP="0061428E">
      <w:pPr>
        <w:spacing w:after="0" w:line="240" w:lineRule="auto"/>
      </w:pPr>
      <w:r>
        <w:continuationSeparator/>
      </w:r>
    </w:p>
  </w:footnote>
  <w:footnote w:type="continuationNotice" w:id="1">
    <w:p w14:paraId="0FE2F6CD" w14:textId="77777777" w:rsidR="00CC0774" w:rsidRDefault="00CC0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05E9D"/>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6D750B"/>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4A7C"/>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3CF"/>
    <w:rsid w:val="00B81C2E"/>
    <w:rsid w:val="00B8387F"/>
    <w:rsid w:val="00B8494A"/>
    <w:rsid w:val="00B85CC4"/>
    <w:rsid w:val="00BA3E75"/>
    <w:rsid w:val="00BA6724"/>
    <w:rsid w:val="00BA69FF"/>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61E12"/>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BE236F5D-454D-4743-B8AD-46F3A522CEE6}">
  <ds:schemaRefs>
    <ds:schemaRef ds:uri="http://schemas.openxmlformats.org/officeDocument/2006/bibliography"/>
  </ds:schemaRefs>
</ds:datastoreItem>
</file>

<file path=customXml/itemProps3.xml><?xml version="1.0" encoding="utf-8"?>
<ds:datastoreItem xmlns:ds="http://schemas.openxmlformats.org/officeDocument/2006/customXml" ds:itemID="{DC7F3DFC-0576-4999-811B-4F94A9F4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7674</Characters>
  <Application>Microsoft Office Word</Application>
  <DocSecurity>0</DocSecurity>
  <Lines>63</Lines>
  <Paragraphs>18</Paragraphs>
  <ScaleCrop>false</ScaleCrop>
  <Company>Lenovo</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2020-06-15T20:17:00Z</cp:lastPrinted>
  <dcterms:created xsi:type="dcterms:W3CDTF">2021-04-15T16:33:00Z</dcterms:created>
  <dcterms:modified xsi:type="dcterms:W3CDTF">2021-04-15T16:33:00Z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