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480847E2"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BE7667">
        <w:rPr>
          <w:rFonts w:ascii="Arial" w:hAnsi="Arial" w:cs="Arial"/>
        </w:rPr>
        <w:t xml:space="preserve">December </w:t>
      </w:r>
      <w:r w:rsidR="004D73BF">
        <w:rPr>
          <w:rFonts w:ascii="Arial" w:hAnsi="Arial" w:cs="Arial"/>
        </w:rPr>
        <w:t xml:space="preserve">2021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BE7667"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5A69FA23" w14:textId="77777777" w:rsidR="00BE7667" w:rsidRDefault="00BE7667" w:rsidP="00BE7667">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EADFC03" w:rsidR="00BE7667" w:rsidRDefault="00BE7667" w:rsidP="00BE7667">
            <w:pPr>
              <w:spacing w:beforeLines="80" w:before="192" w:afterLines="80" w:after="192" w:line="240" w:lineRule="auto"/>
              <w:jc w:val="center"/>
              <w:rPr>
                <w:rFonts w:ascii="Arial" w:hAnsi="Arial" w:cs="Arial"/>
                <w:b/>
                <w:color w:val="000000"/>
              </w:rPr>
            </w:pPr>
            <w:r>
              <w:rPr>
                <w:rFonts w:ascii="Arial" w:eastAsiaTheme="majorEastAsia" w:hAnsi="Arial" w:cs="Arial"/>
              </w:rPr>
              <w:t>12/1/2020– 11/31/2021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BE7667" w:rsidRPr="00872B62" w:rsidRDefault="00BE7667" w:rsidP="00BE7667">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2C3547AB" w:rsidR="00BE7667" w:rsidRPr="00872B62" w:rsidRDefault="00BE7667" w:rsidP="00BE7667">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Pr>
                <w:rFonts w:ascii="Arial" w:hAnsi="Arial" w:cs="Arial"/>
              </w:rPr>
              <w:t>11</w:t>
            </w:r>
            <w:r>
              <w:rPr>
                <w:rFonts w:ascii="Arial" w:eastAsiaTheme="majorEastAsia" w:hAnsi="Arial" w:cs="Arial"/>
              </w:rPr>
              <w:t>/31/21.</w:t>
            </w:r>
          </w:p>
          <w:p w14:paraId="71FC986D" w14:textId="4FE3519D" w:rsidR="00BE7667" w:rsidRDefault="00BE7667" w:rsidP="00BE7667">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BE7667"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694ECE5" w14:textId="77777777" w:rsidR="00BE7667" w:rsidRDefault="00BE7667" w:rsidP="00BE7667">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A50BF9F" w:rsidR="00BE7667" w:rsidRDefault="00BE7667" w:rsidP="00BE7667">
            <w:pPr>
              <w:spacing w:beforeLines="80" w:before="192" w:afterLines="80" w:after="192" w:line="240" w:lineRule="auto"/>
              <w:jc w:val="center"/>
              <w:rPr>
                <w:rFonts w:ascii="Arial" w:hAnsi="Arial" w:cs="Arial"/>
                <w:b/>
                <w:color w:val="000000"/>
              </w:rPr>
            </w:pPr>
            <w:r>
              <w:rPr>
                <w:rFonts w:ascii="Arial" w:eastAsiaTheme="majorEastAsia" w:hAnsi="Arial" w:cs="Arial"/>
              </w:rPr>
              <w:t>12/1/2021– 11/31/2022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BE7667" w:rsidRDefault="00BE7667" w:rsidP="00BE7667">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BE7667" w:rsidRDefault="00BE7667" w:rsidP="00BE7667">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BE7667" w:rsidRDefault="00BE7667" w:rsidP="00BE7667">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46AB935F" w14:textId="1C0B04DD" w:rsidR="00BE7667" w:rsidRPr="00872B62" w:rsidRDefault="00BE7667" w:rsidP="00BE7667">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BE7667" w:rsidRDefault="00BE7667" w:rsidP="00BE7667">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BE7667" w:rsidRDefault="00BE7667" w:rsidP="00BE7667">
            <w:pPr>
              <w:pStyle w:val="ListParagraph"/>
              <w:autoSpaceDE w:val="0"/>
              <w:autoSpaceDN w:val="0"/>
              <w:adjustRightInd w:val="0"/>
              <w:spacing w:beforeLines="60" w:before="144" w:after="0" w:line="240" w:lineRule="auto"/>
              <w:rPr>
                <w:rFonts w:ascii="Arial" w:hAnsi="Arial" w:cs="Arial"/>
                <w:b/>
              </w:rPr>
            </w:pPr>
          </w:p>
          <w:p w14:paraId="548147EF" w14:textId="1677E66A" w:rsidR="00BE7667" w:rsidRDefault="00BE7667" w:rsidP="00BE7667">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BE7667" w:rsidRPr="00EF6BB4" w:rsidRDefault="00BE7667" w:rsidP="00BE7667">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BE7667" w:rsidRDefault="00BE7667" w:rsidP="00BE7667">
            <w:pPr>
              <w:tabs>
                <w:tab w:val="left" w:pos="4680"/>
              </w:tabs>
              <w:ind w:left="612"/>
              <w:contextualSpacing/>
              <w:rPr>
                <w:rFonts w:ascii="Arial" w:hAnsi="Arial" w:cs="Arial"/>
              </w:rPr>
            </w:pPr>
          </w:p>
          <w:p w14:paraId="25035BD1" w14:textId="77777777" w:rsidR="00BE7667" w:rsidRDefault="00BE7667" w:rsidP="00BE7667">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BE7667" w:rsidRDefault="00BE7667" w:rsidP="00BE7667">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BE7667" w:rsidRDefault="00BE7667" w:rsidP="00BE7667">
            <w:pPr>
              <w:tabs>
                <w:tab w:val="left" w:pos="4680"/>
              </w:tabs>
              <w:ind w:left="612"/>
              <w:contextualSpacing/>
              <w:rPr>
                <w:rFonts w:ascii="Arial" w:hAnsi="Arial" w:cs="Arial"/>
              </w:rPr>
            </w:pPr>
          </w:p>
          <w:p w14:paraId="4E12D364" w14:textId="77777777" w:rsidR="00BE7667" w:rsidRDefault="00BE7667" w:rsidP="00BE7667">
            <w:pPr>
              <w:tabs>
                <w:tab w:val="left" w:pos="4680"/>
              </w:tabs>
              <w:ind w:left="612"/>
              <w:contextualSpacing/>
              <w:rPr>
                <w:rFonts w:ascii="Arial" w:hAnsi="Arial" w:cs="Arial"/>
                <w:b/>
              </w:rPr>
            </w:pPr>
            <w:r>
              <w:rPr>
                <w:rFonts w:ascii="Arial" w:hAnsi="Arial" w:cs="Arial"/>
                <w:b/>
              </w:rPr>
              <w:t>Fax or Mail (Paper Claim Form)</w:t>
            </w:r>
          </w:p>
          <w:p w14:paraId="43448DA7" w14:textId="5D1981CA" w:rsidR="00BE7667" w:rsidRDefault="00BE7667" w:rsidP="00BE7667">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 xml:space="preserve">If your employer’s plan has the ability that allows you to carryover unused funds to the next plan year, these unused dollars will be added to your new HealthEquity account based off the plan </w:t>
      </w:r>
      <w:r w:rsidRPr="00872B62">
        <w:rPr>
          <w:rFonts w:ascii="Arial" w:hAnsi="Arial" w:cs="Arial"/>
          <w:sz w:val="22"/>
          <w:szCs w:val="22"/>
        </w:rPr>
        <w:lastRenderedPageBreak/>
        <w:t>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0DA01057"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917D7C">
        <w:rPr>
          <w:rFonts w:ascii="Arial" w:eastAsiaTheme="majorEastAsia" w:hAnsi="Arial" w:cs="Arial"/>
        </w:rPr>
        <w:t>1</w:t>
      </w:r>
      <w:r w:rsidR="00BE7667">
        <w:rPr>
          <w:rFonts w:ascii="Arial" w:eastAsiaTheme="majorEastAsia" w:hAnsi="Arial" w:cs="Arial"/>
        </w:rPr>
        <w:t>1</w:t>
      </w:r>
      <w:r w:rsidR="004D73BF">
        <w:rPr>
          <w:rFonts w:ascii="Arial" w:eastAsiaTheme="majorEastAsia" w:hAnsi="Arial" w:cs="Arial"/>
        </w:rPr>
        <w:t>/3</w:t>
      </w:r>
      <w:r w:rsidR="00917D7C">
        <w:rPr>
          <w:rFonts w:ascii="Arial" w:eastAsiaTheme="majorEastAsia" w:hAnsi="Arial" w:cs="Arial"/>
        </w:rPr>
        <w:t>1</w:t>
      </w:r>
      <w:r w:rsidR="004D73BF">
        <w:rPr>
          <w:rFonts w:ascii="Arial" w:eastAsiaTheme="majorEastAsia" w:hAnsi="Arial" w:cs="Arial"/>
        </w:rPr>
        <w:t>/21.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E8F0" w14:textId="77777777" w:rsidR="009123DE" w:rsidRDefault="009123DE" w:rsidP="0061428E">
      <w:pPr>
        <w:spacing w:after="0" w:line="240" w:lineRule="auto"/>
      </w:pPr>
      <w:r>
        <w:separator/>
      </w:r>
    </w:p>
  </w:endnote>
  <w:endnote w:type="continuationSeparator" w:id="0">
    <w:p w14:paraId="77D4D103" w14:textId="77777777" w:rsidR="009123DE" w:rsidRDefault="009123DE" w:rsidP="0061428E">
      <w:pPr>
        <w:spacing w:after="0" w:line="240" w:lineRule="auto"/>
      </w:pPr>
      <w:r>
        <w:continuationSeparator/>
      </w:r>
    </w:p>
  </w:endnote>
  <w:endnote w:type="continuationNotice" w:id="1">
    <w:p w14:paraId="12608456" w14:textId="77777777" w:rsidR="009123DE" w:rsidRDefault="00912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7A0EF" w14:textId="77777777" w:rsidR="009123DE" w:rsidRDefault="009123DE" w:rsidP="0061428E">
      <w:pPr>
        <w:spacing w:after="0" w:line="240" w:lineRule="auto"/>
      </w:pPr>
      <w:r>
        <w:separator/>
      </w:r>
    </w:p>
  </w:footnote>
  <w:footnote w:type="continuationSeparator" w:id="0">
    <w:p w14:paraId="4CEE331F" w14:textId="77777777" w:rsidR="009123DE" w:rsidRDefault="009123DE" w:rsidP="0061428E">
      <w:pPr>
        <w:spacing w:after="0" w:line="240" w:lineRule="auto"/>
      </w:pPr>
      <w:r>
        <w:continuationSeparator/>
      </w:r>
    </w:p>
  </w:footnote>
  <w:footnote w:type="continuationNotice" w:id="1">
    <w:p w14:paraId="574F4F00" w14:textId="77777777" w:rsidR="009123DE" w:rsidRDefault="009123DE">
      <w:pPr>
        <w:spacing w:after="0" w:line="240" w:lineRule="auto"/>
      </w:pPr>
    </w:p>
  </w:footnote>
  <w:footnote w:id="2">
    <w:p w14:paraId="2B27D606" w14:textId="6A61839B" w:rsidR="00BE7667" w:rsidRDefault="00BE7667"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BE7667" w:rsidRDefault="00BE766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43EB"/>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066"/>
    <w:rsid w:val="008453A9"/>
    <w:rsid w:val="008520CE"/>
    <w:rsid w:val="008524BC"/>
    <w:rsid w:val="008552C3"/>
    <w:rsid w:val="008609FD"/>
    <w:rsid w:val="00863490"/>
    <w:rsid w:val="00864B79"/>
    <w:rsid w:val="00872B62"/>
    <w:rsid w:val="008A1ED5"/>
    <w:rsid w:val="008B3482"/>
    <w:rsid w:val="008B4C9A"/>
    <w:rsid w:val="008C4CCF"/>
    <w:rsid w:val="008C76F1"/>
    <w:rsid w:val="008D73F7"/>
    <w:rsid w:val="008E039F"/>
    <w:rsid w:val="008E324B"/>
    <w:rsid w:val="008E7B72"/>
    <w:rsid w:val="008F5F24"/>
    <w:rsid w:val="009076B5"/>
    <w:rsid w:val="009123DE"/>
    <w:rsid w:val="0091330A"/>
    <w:rsid w:val="0091608F"/>
    <w:rsid w:val="009162C4"/>
    <w:rsid w:val="00917D7C"/>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7B80"/>
    <w:rsid w:val="00BC3261"/>
    <w:rsid w:val="00BD3B60"/>
    <w:rsid w:val="00BD444B"/>
    <w:rsid w:val="00BD4B9C"/>
    <w:rsid w:val="00BD5BD0"/>
    <w:rsid w:val="00BD5C51"/>
    <w:rsid w:val="00BE0D58"/>
    <w:rsid w:val="00BE201E"/>
    <w:rsid w:val="00BE7667"/>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5621"/>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341E"/>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9</cp:revision>
  <cp:lastPrinted>2020-06-15T20:18:00Z</cp:lastPrinted>
  <dcterms:created xsi:type="dcterms:W3CDTF">2021-05-07T23:10:00Z</dcterms:created>
  <dcterms:modified xsi:type="dcterms:W3CDTF">2021-05-17T23:44:00Z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