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532C54F2" w:rsidR="00506E1F" w:rsidRDefault="00506E1F" w:rsidP="6411749D">
      <w:pPr>
        <w:rPr>
          <w:rFonts w:ascii="Times New Roman"/>
          <w:sz w:val="20"/>
          <w:szCs w:val="20"/>
        </w:rPr>
      </w:pPr>
      <w:r>
        <w:rPr>
          <w:rFonts w:ascii="Times New Roman"/>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3A99320F">
        <w:rPr>
          <w:rFonts w:ascii="Times New Roman"/>
          <w:spacing w:val="74"/>
          <w:sz w:val="20"/>
          <w:szCs w:val="20"/>
        </w:rPr>
        <w:t xml:space="preserve"> </w:t>
      </w:r>
      <w:r w:rsidR="00AD1A3F">
        <w:rPr>
          <w:rFonts w:ascii="Times New Roman"/>
          <w:noProof/>
          <w:spacing w:val="74"/>
          <w:sz w:val="20"/>
        </w:rPr>
        <w:drawing>
          <wp:inline distT="0" distB="0" distL="0" distR="0" wp14:anchorId="0E6E712A" wp14:editId="3DF8011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49AF5DE1"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4E5F84D0">
        <w:rPr>
          <w:rFonts w:ascii="Arial" w:hAnsi="Arial" w:cs="Arial"/>
          <w:i/>
          <w:iCs/>
          <w:color w:val="FF0000"/>
        </w:rPr>
        <w:t xml:space="preserve">The final “Go Live” letter is intended for Clients to use to communicate the successful start of the </w:t>
      </w:r>
      <w:r w:rsidR="006E0EC3" w:rsidRPr="4E5F84D0">
        <w:rPr>
          <w:rFonts w:ascii="Arial" w:hAnsi="Arial" w:cs="Arial"/>
          <w:i/>
          <w:iCs/>
          <w:color w:val="FF0000"/>
        </w:rPr>
        <w:t xml:space="preserve">first benefit month </w:t>
      </w:r>
      <w:r w:rsidRPr="4E5F84D0">
        <w:rPr>
          <w:rFonts w:ascii="Arial" w:hAnsi="Arial" w:cs="Arial"/>
          <w:i/>
          <w:iCs/>
          <w:color w:val="FF0000"/>
        </w:rPr>
        <w:t xml:space="preserve">to current and new </w:t>
      </w:r>
      <w:r w:rsidR="006E0EC3" w:rsidRPr="4E5F84D0">
        <w:rPr>
          <w:rFonts w:ascii="Arial" w:hAnsi="Arial" w:cs="Arial"/>
          <w:i/>
          <w:iCs/>
          <w:color w:val="FF0000"/>
        </w:rPr>
        <w:t xml:space="preserve">commuter </w:t>
      </w:r>
      <w:r w:rsidRPr="4E5F84D0">
        <w:rPr>
          <w:rFonts w:ascii="Arial" w:hAnsi="Arial" w:cs="Arial"/>
          <w:i/>
          <w:iCs/>
          <w:color w:val="FF0000"/>
        </w:rPr>
        <w:t xml:space="preserve">members. </w:t>
      </w:r>
      <w:r w:rsidR="006E0EC3" w:rsidRPr="4E5F84D0">
        <w:rPr>
          <w:rFonts w:ascii="Arial" w:hAnsi="Arial" w:cs="Arial"/>
          <w:i/>
          <w:iCs/>
          <w:color w:val="FF0000"/>
        </w:rPr>
        <w:t>Review the pre-populated dates for the various critical transition date</w:t>
      </w:r>
      <w:r w:rsidR="002149C0" w:rsidRPr="4E5F84D0">
        <w:rPr>
          <w:rFonts w:ascii="Arial" w:hAnsi="Arial" w:cs="Arial"/>
          <w:i/>
          <w:iCs/>
          <w:color w:val="FF0000"/>
        </w:rPr>
        <w:t>s</w:t>
      </w:r>
      <w:r w:rsidR="006E0EC3" w:rsidRPr="4E5F84D0">
        <w:rPr>
          <w:rFonts w:ascii="Arial" w:hAnsi="Arial" w:cs="Arial"/>
          <w:i/>
          <w:iCs/>
          <w:color w:val="FF0000"/>
        </w:rPr>
        <w:t xml:space="preserve"> based on your company’s first benefit</w:t>
      </w:r>
      <w:r w:rsidR="006E0EC3" w:rsidRPr="4E5F84D0">
        <w:rPr>
          <w:rFonts w:ascii="Arial" w:hAnsi="Arial" w:cs="Arial"/>
          <w:b/>
          <w:bCs/>
          <w:i/>
          <w:iCs/>
          <w:color w:val="FF0000"/>
        </w:rPr>
        <w:t xml:space="preserve"> month</w:t>
      </w:r>
      <w:r w:rsidR="006E0EC3" w:rsidRPr="4E5F84D0">
        <w:rPr>
          <w:rFonts w:ascii="Arial" w:hAnsi="Arial" w:cs="Arial"/>
          <w:i/>
          <w:iCs/>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66C39FCE"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 xml:space="preserve">We are </w:t>
      </w:r>
      <w:r w:rsidR="002E36D3">
        <w:rPr>
          <w:rFonts w:ascii="Arial" w:eastAsia="Times New Roman" w:hAnsi="Arial" w:cs="Arial"/>
          <w:b/>
          <w:color w:val="7030A0"/>
          <w:sz w:val="24"/>
          <w:szCs w:val="24"/>
        </w:rPr>
        <w:t>l</w:t>
      </w:r>
      <w:r w:rsidRPr="00AC1743">
        <w:rPr>
          <w:rFonts w:ascii="Arial" w:eastAsia="Times New Roman" w:hAnsi="Arial" w:cs="Arial"/>
          <w:b/>
          <w:color w:val="7030A0"/>
          <w:sz w:val="24"/>
          <w:szCs w:val="24"/>
        </w:rPr>
        <w:t>ive with HealthEquity!</w:t>
      </w:r>
    </w:p>
    <w:p w14:paraId="536F95D5" w14:textId="34B24941" w:rsidR="006E0EC3" w:rsidRPr="00200DCD" w:rsidRDefault="00BA2140" w:rsidP="006E0EC3">
      <w:pPr>
        <w:spacing w:line="240" w:lineRule="auto"/>
        <w:rPr>
          <w:rFonts w:ascii="Arial" w:hAnsi="Arial" w:cs="Arial"/>
        </w:rPr>
      </w:pPr>
      <w:r w:rsidRPr="4E5F84D0">
        <w:rPr>
          <w:rFonts w:ascii="Arial" w:eastAsia="Times New Roman" w:hAnsi="Arial" w:cs="Arial"/>
        </w:rPr>
        <w:t xml:space="preserve">Good news! </w:t>
      </w:r>
      <w:r w:rsidR="00185397" w:rsidRPr="4E5F84D0">
        <w:rPr>
          <w:rFonts w:ascii="Arial" w:eastAsia="Times New Roman" w:hAnsi="Arial" w:cs="Arial"/>
        </w:rPr>
        <w:t>Y</w:t>
      </w:r>
      <w:r w:rsidRPr="4E5F84D0">
        <w:rPr>
          <w:rFonts w:ascii="Arial" w:eastAsia="Times New Roman" w:hAnsi="Arial" w:cs="Arial"/>
        </w:rPr>
        <w:t xml:space="preserve">our </w:t>
      </w:r>
      <w:r w:rsidR="4F2835A8" w:rsidRPr="4E5F84D0">
        <w:rPr>
          <w:rFonts w:ascii="Arial" w:eastAsia="Times New Roman" w:hAnsi="Arial" w:cs="Arial"/>
        </w:rPr>
        <w:t>C</w:t>
      </w:r>
      <w:r w:rsidR="006E0EC3" w:rsidRPr="4E5F84D0">
        <w:rPr>
          <w:rFonts w:ascii="Arial" w:eastAsia="Times New Roman" w:hAnsi="Arial" w:cs="Arial"/>
        </w:rPr>
        <w:t xml:space="preserve">ommuter account </w:t>
      </w:r>
      <w:r w:rsidR="00185397" w:rsidRPr="4E5F84D0">
        <w:rPr>
          <w:rFonts w:ascii="Arial" w:hAnsi="Arial" w:cs="Arial"/>
        </w:rPr>
        <w:t xml:space="preserve">is now live with </w:t>
      </w:r>
      <w:r w:rsidRPr="4E5F84D0">
        <w:rPr>
          <w:rFonts w:ascii="Arial" w:hAnsi="Arial" w:cs="Arial"/>
        </w:rPr>
        <w:t>HealthEquity</w:t>
      </w:r>
      <w:r w:rsidR="00185397" w:rsidRPr="4E5F84D0">
        <w:rPr>
          <w:rFonts w:ascii="Arial" w:hAnsi="Arial" w:cs="Arial"/>
        </w:rPr>
        <w:t xml:space="preserve"> on</w:t>
      </w:r>
      <w:r w:rsidR="2175A06C" w:rsidRPr="4E5F84D0">
        <w:rPr>
          <w:rFonts w:ascii="Arial" w:hAnsi="Arial" w:cs="Arial"/>
        </w:rPr>
        <w:t xml:space="preserve"> </w:t>
      </w:r>
      <w:r w:rsidR="00B369EC">
        <w:rPr>
          <w:rFonts w:ascii="Arial" w:hAnsi="Arial" w:cs="Arial"/>
        </w:rPr>
        <w:t>their</w:t>
      </w:r>
      <w:r w:rsidR="00185397" w:rsidRPr="4E5F84D0">
        <w:rPr>
          <w:rFonts w:ascii="Arial" w:hAnsi="Arial" w:cs="Arial"/>
        </w:rPr>
        <w:t xml:space="preserve"> enhanced </w:t>
      </w:r>
      <w:r w:rsidR="00B733A0" w:rsidRPr="4E5F84D0">
        <w:rPr>
          <w:rFonts w:ascii="Arial" w:hAnsi="Arial" w:cs="Arial"/>
        </w:rPr>
        <w:t>propriet</w:t>
      </w:r>
      <w:r w:rsidR="6410FA8B" w:rsidRPr="4E5F84D0">
        <w:rPr>
          <w:rFonts w:ascii="Arial" w:hAnsi="Arial" w:cs="Arial"/>
        </w:rPr>
        <w:t>ar</w:t>
      </w:r>
      <w:r w:rsidR="00B733A0" w:rsidRPr="4E5F84D0">
        <w:rPr>
          <w:rFonts w:ascii="Arial" w:hAnsi="Arial" w:cs="Arial"/>
        </w:rPr>
        <w:t>y</w:t>
      </w:r>
      <w:r w:rsidR="00185397" w:rsidRPr="4E5F84D0">
        <w:rPr>
          <w:rFonts w:ascii="Arial" w:hAnsi="Arial" w:cs="Arial"/>
        </w:rPr>
        <w:t xml:space="preserve"> platform!</w:t>
      </w:r>
      <w:r w:rsidRPr="4E5F84D0">
        <w:rPr>
          <w:rFonts w:ascii="Arial" w:eastAsia="Times New Roman" w:hAnsi="Arial" w:cs="Arial"/>
        </w:rPr>
        <w:t xml:space="preserve"> </w:t>
      </w:r>
      <w:r w:rsidR="006E0EC3" w:rsidRPr="4E5F84D0">
        <w:rPr>
          <w:rFonts w:ascii="Arial" w:hAnsi="Arial" w:cs="Arial"/>
        </w:rPr>
        <w:t xml:space="preserve">We hope you have had the opportunity to navigate the new HealthEquity proprietary platform and are enjoying the </w:t>
      </w:r>
      <w:r w:rsidR="232282BB" w:rsidRPr="4E5F84D0">
        <w:rPr>
          <w:rFonts w:ascii="Arial" w:hAnsi="Arial" w:cs="Arial"/>
        </w:rPr>
        <w:t>user-friendly</w:t>
      </w:r>
      <w:r w:rsidR="006E0EC3" w:rsidRPr="4E5F84D0">
        <w:rPr>
          <w:rFonts w:ascii="Arial" w:hAnsi="Arial" w:cs="Arial"/>
        </w:rPr>
        <w:t xml:space="preserve"> features for your Commuter benefits. </w:t>
      </w:r>
    </w:p>
    <w:p w14:paraId="140D6C29" w14:textId="7EB29AC5"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for </w:t>
      </w:r>
      <w:r w:rsidR="00B12F11" w:rsidRPr="00B12F11">
        <w:rPr>
          <w:rFonts w:ascii="Arial" w:hAnsi="Arial" w:cs="Arial"/>
          <w:sz w:val="22"/>
          <w:szCs w:val="22"/>
        </w:rPr>
        <w:t>February 2022</w:t>
      </w:r>
      <w:r w:rsidR="00156EA5" w:rsidRPr="00B12F11">
        <w:rPr>
          <w:rFonts w:ascii="Arial" w:hAnsi="Arial" w:cs="Arial"/>
          <w:sz w:val="22"/>
          <w:szCs w:val="22"/>
        </w:rPr>
        <w:t xml:space="preserve"> </w:t>
      </w:r>
      <w:r w:rsidRPr="00200DCD">
        <w:rPr>
          <w:rFonts w:ascii="Arial" w:hAnsi="Arial" w:cs="Arial"/>
          <w:sz w:val="22"/>
          <w:szCs w:val="22"/>
        </w:rPr>
        <w:t xml:space="preserve">should be delivered to you by </w:t>
      </w:r>
      <w:r w:rsidR="00B12F11" w:rsidRPr="00B12F11">
        <w:rPr>
          <w:rFonts w:ascii="Arial" w:hAnsi="Arial" w:cs="Arial"/>
          <w:sz w:val="22"/>
          <w:szCs w:val="22"/>
        </w:rPr>
        <w:t>February 1, 2022</w:t>
      </w:r>
      <w:r w:rsidR="00AC3D95">
        <w:rPr>
          <w:rFonts w:ascii="Arial" w:hAnsi="Arial" w:cs="Arial"/>
          <w:sz w:val="22"/>
          <w:szCs w:val="22"/>
        </w:rPr>
        <w:t xml:space="preserve">, </w:t>
      </w:r>
      <w:r w:rsidRPr="00200DCD">
        <w:rPr>
          <w:rFonts w:ascii="Arial" w:hAnsi="Arial" w:cs="Arial"/>
          <w:sz w:val="22"/>
          <w:szCs w:val="22"/>
        </w:rPr>
        <w:t>If your transit pass does not arrive by the first day of the benefit month, first login</w:t>
      </w:r>
      <w:r w:rsidR="00B369EC">
        <w:rPr>
          <w:rFonts w:ascii="Arial" w:hAnsi="Arial" w:cs="Arial"/>
          <w:sz w:val="22"/>
          <w:szCs w:val="22"/>
        </w:rPr>
        <w:t xml:space="preserve"> </w:t>
      </w:r>
      <w:r w:rsidRPr="00200DCD">
        <w:rPr>
          <w:rFonts w:ascii="Arial" w:hAnsi="Arial" w:cs="Arial"/>
          <w:sz w:val="22"/>
          <w:szCs w:val="22"/>
        </w:rPr>
        <w:t xml:space="preserve">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t>
        </w:r>
        <w:proofErr w:type="spellStart"/>
        <w:r w:rsidRPr="006E0EC3">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51CADA75"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w:t>
      </w:r>
      <w:r w:rsidR="00FA539D">
        <w:rPr>
          <w:rFonts w:ascii="Arial" w:hAnsi="Arial" w:cs="Arial"/>
          <w:color w:val="000000" w:themeColor="text1"/>
          <w:sz w:val="22"/>
          <w:szCs w:val="22"/>
        </w:rPr>
        <w:t>Member</w:t>
      </w:r>
      <w:r w:rsidR="00FA539D" w:rsidRPr="00200DCD">
        <w:rPr>
          <w:rFonts w:ascii="Arial" w:hAnsi="Arial" w:cs="Arial"/>
          <w:color w:val="000000" w:themeColor="text1"/>
          <w:sz w:val="22"/>
          <w:szCs w:val="22"/>
        </w:rPr>
        <w:t xml:space="preserve"> </w:t>
      </w:r>
      <w:r w:rsidRPr="00200DCD">
        <w:rPr>
          <w:rFonts w:ascii="Arial" w:hAnsi="Arial" w:cs="Arial"/>
          <w:color w:val="000000" w:themeColor="text1"/>
          <w:sz w:val="22"/>
          <w:szCs w:val="22"/>
        </w:rPr>
        <w:t>Service</w:t>
      </w:r>
      <w:r w:rsidR="00FA539D">
        <w:rPr>
          <w:rFonts w:ascii="Arial" w:hAnsi="Arial" w:cs="Arial"/>
          <w:color w:val="000000" w:themeColor="text1"/>
          <w:sz w:val="22"/>
          <w:szCs w:val="22"/>
        </w:rPr>
        <w:t>s</w:t>
      </w:r>
      <w:r w:rsidRPr="00200DCD">
        <w:rPr>
          <w:rFonts w:ascii="Arial" w:hAnsi="Arial" w:cs="Arial"/>
          <w:color w:val="000000" w:themeColor="text1"/>
          <w:sz w:val="22"/>
          <w:szCs w:val="22"/>
        </w:rPr>
        <w:t xml:space="preserv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w:t>
      </w:r>
      <w:r w:rsidR="00AC3D95">
        <w:rPr>
          <w:rFonts w:ascii="Arial" w:eastAsia="Cambria" w:hAnsi="Arial" w:cs="Arial"/>
          <w:color w:val="000000"/>
        </w:rPr>
        <w:t>55</w:t>
      </w:r>
      <w:r w:rsidR="00B369EC">
        <w:rPr>
          <w:rFonts w:ascii="Arial" w:eastAsia="Cambria" w:hAnsi="Arial" w:cs="Arial"/>
          <w:color w:val="000000"/>
        </w:rPr>
        <w:t>.</w:t>
      </w:r>
      <w:r w:rsidR="00AC3D95">
        <w:rPr>
          <w:rFonts w:ascii="Arial" w:eastAsia="Cambria" w:hAnsi="Arial" w:cs="Arial"/>
          <w:color w:val="000000"/>
        </w:rPr>
        <w:t>692-2959</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777C82C4"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00F42166">
        <w:rPr>
          <w:rFonts w:ascii="Arial" w:hAnsi="Arial" w:cs="Arial"/>
          <w:sz w:val="22"/>
          <w:szCs w:val="22"/>
        </w:rPr>
        <w:t>t</w:t>
      </w:r>
      <w:r w:rsidRPr="00F63F7A">
        <w:rPr>
          <w:rFonts w:ascii="Arial" w:hAnsi="Arial" w:cs="Arial"/>
          <w:sz w:val="22"/>
          <w:szCs w:val="22"/>
        </w:rPr>
        <w:t>ransit</w:t>
      </w:r>
      <w:r w:rsidR="00DC08F6">
        <w:rPr>
          <w:rFonts w:ascii="Arial" w:hAnsi="Arial" w:cs="Arial"/>
          <w:sz w:val="22"/>
          <w:szCs w:val="22"/>
        </w:rPr>
        <w:t xml:space="preserve"> funds </w:t>
      </w:r>
      <w:r w:rsidRPr="00200DCD">
        <w:rPr>
          <w:rFonts w:ascii="Arial" w:hAnsi="Arial" w:cs="Arial"/>
          <w:sz w:val="22"/>
          <w:szCs w:val="22"/>
        </w:rPr>
        <w:t xml:space="preserve">load </w:t>
      </w:r>
      <w:r w:rsidR="00DC08F6">
        <w:rPr>
          <w:rFonts w:ascii="Arial" w:hAnsi="Arial" w:cs="Arial"/>
          <w:sz w:val="22"/>
          <w:szCs w:val="22"/>
        </w:rPr>
        <w:t xml:space="preserve">to your card </w:t>
      </w:r>
      <w:r w:rsidRPr="00200DCD">
        <w:rPr>
          <w:rFonts w:ascii="Arial" w:hAnsi="Arial" w:cs="Arial"/>
          <w:sz w:val="22"/>
          <w:szCs w:val="22"/>
        </w:rPr>
        <w:t>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w:t>
      </w:r>
      <w:r w:rsidR="00F42166">
        <w:rPr>
          <w:rFonts w:ascii="Arial" w:hAnsi="Arial" w:cs="Arial"/>
          <w:sz w:val="22"/>
          <w:szCs w:val="22"/>
        </w:rPr>
        <w:t>p</w:t>
      </w:r>
      <w:r w:rsidRPr="00200DCD">
        <w:rPr>
          <w:rFonts w:ascii="Arial" w:hAnsi="Arial" w:cs="Arial"/>
          <w:sz w:val="22"/>
          <w:szCs w:val="22"/>
        </w:rPr>
        <w:t xml:space="preserve">arking </w:t>
      </w:r>
      <w:r w:rsidR="00DC08F6">
        <w:rPr>
          <w:rFonts w:ascii="Arial" w:hAnsi="Arial" w:cs="Arial"/>
          <w:sz w:val="22"/>
          <w:szCs w:val="22"/>
        </w:rPr>
        <w:t xml:space="preserve">funds </w:t>
      </w:r>
      <w:r w:rsidRPr="00200DCD">
        <w:rPr>
          <w:rFonts w:ascii="Arial" w:hAnsi="Arial" w:cs="Arial"/>
          <w:sz w:val="22"/>
          <w:szCs w:val="22"/>
        </w:rPr>
        <w:t>load</w:t>
      </w:r>
      <w:r w:rsidR="00DC08F6">
        <w:rPr>
          <w:rFonts w:ascii="Arial" w:hAnsi="Arial" w:cs="Arial"/>
          <w:sz w:val="22"/>
          <w:szCs w:val="22"/>
        </w:rPr>
        <w:t xml:space="preserve"> to your card</w:t>
      </w:r>
      <w:r w:rsidRPr="00200DCD">
        <w:rPr>
          <w:rFonts w:ascii="Arial" w:hAnsi="Arial" w:cs="Arial"/>
          <w:sz w:val="22"/>
          <w:szCs w:val="22"/>
        </w:rPr>
        <w:t xml:space="preserve">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w:t>
      </w:r>
      <w:r w:rsidR="00DC08F6">
        <w:rPr>
          <w:rFonts w:ascii="Arial" w:hAnsi="Arial" w:cs="Arial"/>
          <w:sz w:val="22"/>
          <w:szCs w:val="22"/>
        </w:rPr>
        <w:t>HealthEquity</w:t>
      </w:r>
      <w:r w:rsidR="00DC08F6" w:rsidRPr="00814C39">
        <w:rPr>
          <w:rFonts w:ascii="Arial" w:hAnsi="Arial" w:cs="Arial"/>
          <w:sz w:val="22"/>
          <w:szCs w:val="22"/>
          <w:vertAlign w:val="superscript"/>
        </w:rPr>
        <w:t>®</w:t>
      </w:r>
      <w:r w:rsidR="00DC08F6">
        <w:rPr>
          <w:rFonts w:ascii="Arial" w:hAnsi="Arial" w:cs="Arial"/>
          <w:sz w:val="22"/>
          <w:szCs w:val="22"/>
        </w:rPr>
        <w:t xml:space="preserve"> Visa</w:t>
      </w:r>
      <w:r w:rsidR="00DC08F6" w:rsidRPr="00814C39">
        <w:rPr>
          <w:rFonts w:ascii="Arial" w:hAnsi="Arial" w:cs="Arial"/>
          <w:sz w:val="22"/>
          <w:szCs w:val="22"/>
          <w:vertAlign w:val="superscript"/>
        </w:rPr>
        <w:t>®</w:t>
      </w:r>
      <w:r w:rsidR="00DC08F6">
        <w:rPr>
          <w:rFonts w:ascii="Arial" w:hAnsi="Arial" w:cs="Arial"/>
          <w:sz w:val="22"/>
          <w:szCs w:val="22"/>
        </w:rPr>
        <w:t xml:space="preserve"> Commuter Card</w:t>
      </w:r>
      <w:r w:rsidR="00DC08F6" w:rsidRPr="00814C39">
        <w:rPr>
          <w:rFonts w:ascii="Arial" w:hAnsi="Arial" w:cs="Arial"/>
          <w:sz w:val="22"/>
          <w:szCs w:val="22"/>
          <w:vertAlign w:val="superscript"/>
        </w:rPr>
        <w:t>1</w:t>
      </w:r>
      <w:r w:rsidR="00DC08F6">
        <w:rPr>
          <w:rFonts w:ascii="Arial" w:hAnsi="Arial" w:cs="Arial"/>
          <w:sz w:val="22"/>
          <w:szCs w:val="22"/>
        </w:rPr>
        <w:t xml:space="preserve"> </w:t>
      </w:r>
      <w:r w:rsidRPr="00200DCD">
        <w:rPr>
          <w:rFonts w:ascii="Arial" w:hAnsi="Arial" w:cs="Arial"/>
          <w:sz w:val="22"/>
          <w:szCs w:val="22"/>
        </w:rPr>
        <w:t>for your</w:t>
      </w:r>
      <w:r w:rsidRPr="002B10F2">
        <w:rPr>
          <w:rFonts w:ascii="Arial" w:hAnsi="Arial" w:cs="Arial"/>
          <w:sz w:val="22"/>
          <w:szCs w:val="22"/>
        </w:rPr>
        <w:t xml:space="preserve"> </w:t>
      </w:r>
      <w:r w:rsidR="002B10F2" w:rsidRPr="002B10F2">
        <w:rPr>
          <w:rFonts w:ascii="Arial" w:hAnsi="Arial" w:cs="Arial"/>
          <w:sz w:val="22"/>
          <w:szCs w:val="22"/>
        </w:rPr>
        <w:t xml:space="preserve">February </w:t>
      </w:r>
      <w:r w:rsidRPr="00200DCD">
        <w:rPr>
          <w:rFonts w:ascii="Arial" w:hAnsi="Arial" w:cs="Arial"/>
          <w:sz w:val="22"/>
          <w:szCs w:val="22"/>
        </w:rPr>
        <w:t xml:space="preserve">benefit month, your requested </w:t>
      </w:r>
      <w:r w:rsidR="00F42166">
        <w:rPr>
          <w:rFonts w:ascii="Arial" w:hAnsi="Arial" w:cs="Arial"/>
          <w:sz w:val="22"/>
          <w:szCs w:val="22"/>
        </w:rPr>
        <w:t xml:space="preserve">transit benefit </w:t>
      </w:r>
      <w:r w:rsidRPr="00200DCD">
        <w:rPr>
          <w:rFonts w:ascii="Arial" w:hAnsi="Arial" w:cs="Arial"/>
          <w:sz w:val="22"/>
          <w:szCs w:val="22"/>
        </w:rPr>
        <w:t xml:space="preserve">amount will load to </w:t>
      </w:r>
      <w:r w:rsidR="00DC08F6">
        <w:rPr>
          <w:rFonts w:ascii="Arial" w:hAnsi="Arial" w:cs="Arial"/>
          <w:sz w:val="22"/>
          <w:szCs w:val="22"/>
        </w:rPr>
        <w:t>your</w:t>
      </w:r>
      <w:r w:rsidR="00DC08F6" w:rsidRPr="00200DCD">
        <w:rPr>
          <w:rFonts w:ascii="Arial" w:hAnsi="Arial" w:cs="Arial"/>
          <w:sz w:val="22"/>
          <w:szCs w:val="22"/>
        </w:rPr>
        <w:t xml:space="preserve"> </w:t>
      </w:r>
      <w:r w:rsidRPr="00200DCD">
        <w:rPr>
          <w:rFonts w:ascii="Arial" w:hAnsi="Arial" w:cs="Arial"/>
          <w:sz w:val="22"/>
          <w:szCs w:val="22"/>
        </w:rPr>
        <w:t>new card on</w:t>
      </w:r>
      <w:r w:rsidR="00F42166">
        <w:rPr>
          <w:rFonts w:ascii="Arial" w:hAnsi="Arial" w:cs="Arial"/>
          <w:sz w:val="22"/>
          <w:szCs w:val="22"/>
        </w:rPr>
        <w:t xml:space="preserve"> </w:t>
      </w:r>
      <w:r w:rsidR="002B10F2" w:rsidRPr="002B10F2">
        <w:rPr>
          <w:rFonts w:ascii="Arial" w:hAnsi="Arial" w:cs="Arial"/>
          <w:sz w:val="22"/>
          <w:szCs w:val="22"/>
        </w:rPr>
        <w:t>January 1, 2022</w:t>
      </w:r>
      <w:r w:rsidRPr="00200DCD">
        <w:rPr>
          <w:rFonts w:ascii="Arial" w:hAnsi="Arial" w:cs="Arial"/>
          <w:sz w:val="22"/>
          <w:szCs w:val="22"/>
        </w:rPr>
        <w:t xml:space="preserve">, and your </w:t>
      </w:r>
      <w:r w:rsidR="00F42166">
        <w:rPr>
          <w:rFonts w:ascii="Arial" w:hAnsi="Arial" w:cs="Arial"/>
          <w:sz w:val="22"/>
          <w:szCs w:val="22"/>
        </w:rPr>
        <w:t>p</w:t>
      </w:r>
      <w:r w:rsidRPr="00200DCD">
        <w:rPr>
          <w:rFonts w:ascii="Arial" w:hAnsi="Arial" w:cs="Arial"/>
          <w:sz w:val="22"/>
          <w:szCs w:val="22"/>
        </w:rPr>
        <w:t xml:space="preserve">arking benefit amount will load to your </w:t>
      </w:r>
      <w:r w:rsidR="00DC08F6">
        <w:rPr>
          <w:rFonts w:ascii="Arial" w:hAnsi="Arial" w:cs="Arial"/>
          <w:sz w:val="22"/>
          <w:szCs w:val="22"/>
        </w:rPr>
        <w:t>new c</w:t>
      </w:r>
      <w:r w:rsidRPr="00200DCD">
        <w:rPr>
          <w:rFonts w:ascii="Arial" w:hAnsi="Arial" w:cs="Arial"/>
          <w:sz w:val="22"/>
          <w:szCs w:val="22"/>
        </w:rPr>
        <w:t>ard on</w:t>
      </w:r>
      <w:r w:rsidR="00F42166">
        <w:rPr>
          <w:rFonts w:ascii="Arial" w:hAnsi="Arial" w:cs="Arial"/>
          <w:sz w:val="22"/>
          <w:szCs w:val="22"/>
        </w:rPr>
        <w:t xml:space="preserve"> </w:t>
      </w:r>
      <w:r w:rsidR="00BB5897" w:rsidRPr="00BB5897">
        <w:rPr>
          <w:rFonts w:ascii="Arial" w:hAnsi="Arial" w:cs="Arial"/>
          <w:sz w:val="22"/>
          <w:szCs w:val="22"/>
        </w:rPr>
        <w:t>February 1, 2022</w:t>
      </w:r>
      <w:r w:rsidRPr="00BB5897">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25448000" w:rsidR="006E0EC3" w:rsidRDefault="006E0EC3" w:rsidP="252A5639">
      <w:pPr>
        <w:pStyle w:val="NormalWeb"/>
        <w:spacing w:before="0" w:beforeAutospacing="0" w:after="0" w:afterAutospacing="0"/>
        <w:textAlignment w:val="baseline"/>
        <w:rPr>
          <w:rFonts w:ascii="Arial" w:hAnsi="Arial" w:cs="Arial"/>
          <w:b/>
          <w:bCs/>
          <w:sz w:val="22"/>
          <w:szCs w:val="22"/>
        </w:rPr>
      </w:pPr>
      <w:r w:rsidRPr="00200DCD">
        <w:rPr>
          <w:rFonts w:ascii="Arial" w:hAnsi="Arial" w:cs="Arial"/>
          <w:sz w:val="22"/>
          <w:szCs w:val="22"/>
        </w:rPr>
        <w:t xml:space="preserve">If you have chosen to use the Parking Pay Me Back </w:t>
      </w:r>
      <w:r w:rsidR="002E36D3">
        <w:rPr>
          <w:rFonts w:ascii="Arial" w:hAnsi="Arial" w:cs="Arial"/>
          <w:sz w:val="22"/>
          <w:szCs w:val="22"/>
        </w:rPr>
        <w:t>b</w:t>
      </w:r>
      <w:r w:rsidRPr="00200DCD">
        <w:rPr>
          <w:rFonts w:ascii="Arial" w:hAnsi="Arial" w:cs="Arial"/>
          <w:sz w:val="22"/>
          <w:szCs w:val="22"/>
        </w:rPr>
        <w:t xml:space="preserve">enefit on the new platform, </w:t>
      </w:r>
      <w:r>
        <w:rPr>
          <w:rFonts w:ascii="Arial" w:hAnsi="Arial" w:cs="Arial"/>
          <w:color w:val="222222"/>
          <w:sz w:val="22"/>
          <w:szCs w:val="22"/>
          <w:shd w:val="clear" w:color="auto" w:fill="FFFFFF"/>
        </w:rPr>
        <w:t>the</w:t>
      </w:r>
      <w:r w:rsidR="00B369EC">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 xml:space="preserve">puts the power of the web portal in the palm of your hand. Download this handy app to your mobile device, </w:t>
      </w:r>
      <w:r w:rsidR="4DCC363A" w:rsidRPr="6411749D">
        <w:rPr>
          <w:rFonts w:ascii="Arial" w:hAnsi="Arial" w:cs="Arial"/>
          <w:color w:val="000000" w:themeColor="text1"/>
          <w:sz w:val="22"/>
          <w:szCs w:val="22"/>
        </w:rPr>
        <w:t xml:space="preserve">and </w:t>
      </w:r>
      <w:r w:rsidRPr="00200DCD">
        <w:rPr>
          <w:rFonts w:ascii="Arial" w:hAnsi="Arial" w:cs="Arial"/>
          <w:color w:val="000000" w:themeColor="text1"/>
          <w:sz w:val="22"/>
          <w:szCs w:val="22"/>
          <w:shd w:val="clear" w:color="auto" w:fill="FFFFFF"/>
        </w:rPr>
        <w:t>login</w:t>
      </w:r>
      <w:r w:rsidR="00B369EC">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w:t>
      </w:r>
      <w:r w:rsidR="00B369EC">
        <w:rPr>
          <w:rFonts w:ascii="Arial" w:hAnsi="Arial" w:cs="Arial"/>
          <w:color w:val="000000" w:themeColor="text1"/>
          <w:sz w:val="22"/>
          <w:szCs w:val="22"/>
          <w:shd w:val="clear" w:color="auto" w:fill="FFFFFF"/>
        </w:rPr>
        <w:t xml:space="preserve"> and</w:t>
      </w:r>
      <w:r w:rsidRPr="00200DCD">
        <w:rPr>
          <w:rFonts w:ascii="Arial" w:hAnsi="Arial" w:cs="Arial"/>
          <w:color w:val="000000" w:themeColor="text1"/>
          <w:sz w:val="22"/>
          <w:szCs w:val="22"/>
          <w:shd w:val="clear" w:color="auto" w:fill="FFFFFF"/>
        </w:rPr>
        <w:t xml:space="preserve">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The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tore</w:t>
      </w:r>
      <w:r w:rsidR="00FA539D" w:rsidRPr="00FA539D">
        <w:rPr>
          <w:rFonts w:ascii="Arial" w:hAnsi="Arial" w:cs="Arial"/>
          <w:sz w:val="22"/>
          <w:szCs w:val="22"/>
          <w:vertAlign w:val="superscript"/>
        </w:rPr>
        <w:t>®</w:t>
      </w:r>
      <w:r w:rsidRPr="00200DCD">
        <w:rPr>
          <w:rFonts w:ascii="Arial" w:hAnsi="Arial" w:cs="Arial"/>
          <w:sz w:val="22"/>
          <w:szCs w:val="22"/>
        </w:rPr>
        <w:t xml:space="preserv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w:t>
      </w:r>
      <w:r w:rsidR="794C42EF" w:rsidRPr="00200DCD">
        <w:rPr>
          <w:rFonts w:ascii="Arial" w:hAnsi="Arial" w:cs="Arial"/>
          <w:sz w:val="22"/>
          <w:szCs w:val="22"/>
        </w:rPr>
        <w:t xml:space="preserve">To </w:t>
      </w:r>
      <w:r w:rsidR="4A1C8709" w:rsidRPr="00200DCD">
        <w:rPr>
          <w:rFonts w:ascii="Arial" w:hAnsi="Arial" w:cs="Arial"/>
          <w:sz w:val="22"/>
          <w:szCs w:val="22"/>
        </w:rPr>
        <w:t>utilize</w:t>
      </w:r>
      <w:r w:rsidR="794C42EF" w:rsidRPr="00200DCD">
        <w:rPr>
          <w:rFonts w:ascii="Arial" w:hAnsi="Arial" w:cs="Arial"/>
          <w:sz w:val="22"/>
          <w:szCs w:val="22"/>
        </w:rPr>
        <w:t xml:space="preserve"> the app, </w:t>
      </w:r>
      <w:r w:rsidR="65F59911" w:rsidRPr="00200DCD">
        <w:rPr>
          <w:rFonts w:ascii="Arial" w:hAnsi="Arial" w:cs="Arial"/>
          <w:sz w:val="22"/>
          <w:szCs w:val="22"/>
        </w:rPr>
        <w:t xml:space="preserve">you must </w:t>
      </w:r>
      <w:r w:rsidR="794C42EF" w:rsidRPr="00200DCD">
        <w:rPr>
          <w:rFonts w:ascii="Arial" w:hAnsi="Arial" w:cs="Arial"/>
          <w:sz w:val="22"/>
          <w:szCs w:val="22"/>
        </w:rPr>
        <w:t xml:space="preserve">first </w:t>
      </w:r>
      <w:r w:rsidR="5F824DB0" w:rsidRPr="00200DCD">
        <w:rPr>
          <w:rFonts w:ascii="Arial" w:hAnsi="Arial" w:cs="Arial"/>
          <w:sz w:val="22"/>
          <w:szCs w:val="22"/>
        </w:rPr>
        <w:t xml:space="preserve">register as a user on </w:t>
      </w:r>
      <w:hyperlink r:id="rId14">
        <w:r w:rsidR="3C1E8AAC" w:rsidRPr="4E5F84D0">
          <w:rPr>
            <w:rStyle w:val="Hyperlink"/>
            <w:rFonts w:ascii="Arial" w:hAnsi="Arial" w:cs="Arial"/>
            <w:sz w:val="22"/>
            <w:szCs w:val="22"/>
          </w:rPr>
          <w:t>healthequity.com/</w:t>
        </w:r>
        <w:proofErr w:type="spellStart"/>
        <w:r w:rsidR="3C1E8AAC" w:rsidRPr="4E5F84D0">
          <w:rPr>
            <w:rStyle w:val="Hyperlink"/>
            <w:rFonts w:ascii="Arial" w:hAnsi="Arial" w:cs="Arial"/>
            <w:sz w:val="22"/>
            <w:szCs w:val="22"/>
          </w:rPr>
          <w:t>wageworks</w:t>
        </w:r>
        <w:proofErr w:type="spellEnd"/>
      </w:hyperlink>
      <w:r w:rsidR="6B4E4692" w:rsidRPr="00200DCD">
        <w:rPr>
          <w:rFonts w:ascii="Arial" w:hAnsi="Arial" w:cs="Arial"/>
          <w:sz w:val="22"/>
          <w:szCs w:val="22"/>
        </w:rPr>
        <w:t>. When accessing your account through the app</w:t>
      </w:r>
      <w:r w:rsidR="00B369EC">
        <w:rPr>
          <w:rFonts w:ascii="Arial" w:hAnsi="Arial" w:cs="Arial"/>
          <w:sz w:val="22"/>
          <w:szCs w:val="22"/>
        </w:rPr>
        <w:t>,</w:t>
      </w:r>
      <w:r w:rsidR="002149C0">
        <w:rPr>
          <w:rFonts w:ascii="Arial" w:hAnsi="Arial" w:cs="Arial"/>
          <w:sz w:val="22"/>
          <w:szCs w:val="22"/>
        </w:rPr>
        <w:t xml:space="preserve"> </w:t>
      </w:r>
      <w:r w:rsidR="432845CB" w:rsidRPr="6411749D">
        <w:rPr>
          <w:rFonts w:ascii="Arial" w:hAnsi="Arial" w:cs="Arial"/>
          <w:sz w:val="22"/>
          <w:szCs w:val="22"/>
        </w:rPr>
        <w:t>it</w:t>
      </w:r>
      <w:r w:rsidR="002149C0">
        <w:rPr>
          <w:rFonts w:ascii="Arial" w:hAnsi="Arial" w:cs="Arial"/>
          <w:sz w:val="22"/>
          <w:szCs w:val="22"/>
        </w:rPr>
        <w:t xml:space="preserve"> </w:t>
      </w:r>
      <w:r w:rsidR="23D4DA5C" w:rsidRPr="00200DCD">
        <w:rPr>
          <w:rFonts w:ascii="Arial" w:hAnsi="Arial" w:cs="Arial"/>
          <w:sz w:val="22"/>
          <w:szCs w:val="22"/>
        </w:rPr>
        <w:t xml:space="preserve">will </w:t>
      </w:r>
      <w:r w:rsidR="29F32BC4" w:rsidRPr="00200DCD">
        <w:rPr>
          <w:rFonts w:ascii="Arial" w:hAnsi="Arial" w:cs="Arial"/>
          <w:sz w:val="22"/>
          <w:szCs w:val="22"/>
        </w:rPr>
        <w:t>prompt you for your</w:t>
      </w:r>
      <w:r w:rsidRPr="00200DCD">
        <w:rPr>
          <w:rFonts w:ascii="Arial" w:hAnsi="Arial" w:cs="Arial"/>
          <w:sz w:val="22"/>
          <w:szCs w:val="22"/>
        </w:rPr>
        <w:t xml:space="preserve"> user ID and password</w:t>
      </w:r>
      <w:r w:rsidRPr="252A5639">
        <w:rPr>
          <w:rFonts w:ascii="Arial" w:hAnsi="Arial" w:cs="Arial"/>
          <w:b/>
          <w:bCs/>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07108D7E" w:rsidR="008359B9" w:rsidRPr="00804B9A" w:rsidRDefault="008359B9" w:rsidP="00200DCD">
      <w:pPr>
        <w:spacing w:line="240" w:lineRule="auto"/>
        <w:textAlignment w:val="baseline"/>
        <w:rPr>
          <w:rFonts w:ascii="Arial" w:eastAsia="Cambria" w:hAnsi="Arial" w:cs="Arial"/>
          <w:color w:val="000000" w:themeColor="text1"/>
        </w:rPr>
      </w:pPr>
      <w:r w:rsidRPr="4E5F84D0">
        <w:rPr>
          <w:rFonts w:ascii="Arial" w:eastAsia="Cambria" w:hAnsi="Arial" w:cs="Arial"/>
          <w:color w:val="000000" w:themeColor="text1"/>
        </w:rPr>
        <w:t>Questions? Please utilize the Live Chat function within your participant portal</w:t>
      </w:r>
      <w:r w:rsidR="009E221B" w:rsidRPr="4E5F84D0">
        <w:rPr>
          <w:rFonts w:ascii="Arial" w:eastAsia="Cambria" w:hAnsi="Arial" w:cs="Arial"/>
          <w:color w:val="000000" w:themeColor="text1"/>
        </w:rPr>
        <w:t xml:space="preserve"> </w:t>
      </w:r>
      <w:r w:rsidR="009E221B" w:rsidRPr="4E5F84D0">
        <w:rPr>
          <w:rFonts w:ascii="Arial" w:hAnsi="Arial" w:cs="Arial"/>
        </w:rPr>
        <w:t xml:space="preserve">at </w:t>
      </w:r>
      <w:hyperlink r:id="rId15">
        <w:r w:rsidR="009E221B" w:rsidRPr="4E5F84D0">
          <w:rPr>
            <w:rStyle w:val="Hyperlink"/>
            <w:rFonts w:ascii="Arial" w:hAnsi="Arial" w:cs="Arial"/>
          </w:rPr>
          <w:t>healthequity.com/</w:t>
        </w:r>
        <w:proofErr w:type="spellStart"/>
        <w:r w:rsidR="009E221B" w:rsidRPr="4E5F84D0">
          <w:rPr>
            <w:rStyle w:val="Hyperlink"/>
            <w:rFonts w:ascii="Arial" w:hAnsi="Arial" w:cs="Arial"/>
          </w:rPr>
          <w:t>wageworks</w:t>
        </w:r>
        <w:proofErr w:type="spellEnd"/>
      </w:hyperlink>
      <w:r w:rsidRPr="4E5F84D0">
        <w:rPr>
          <w:rFonts w:ascii="Arial" w:eastAsia="Cambria" w:hAnsi="Arial" w:cs="Arial"/>
          <w:color w:val="000000" w:themeColor="text1"/>
        </w:rPr>
        <w:t xml:space="preserve"> or call </w:t>
      </w:r>
      <w:r w:rsidR="00B71B2C" w:rsidRPr="4E5F84D0">
        <w:rPr>
          <w:rFonts w:ascii="Arial" w:eastAsia="Cambria" w:hAnsi="Arial" w:cs="Arial"/>
          <w:color w:val="000000" w:themeColor="text1"/>
        </w:rPr>
        <w:t>the HealthEquity team</w:t>
      </w:r>
      <w:r w:rsidRPr="4E5F84D0">
        <w:rPr>
          <w:rFonts w:ascii="Arial" w:eastAsia="Cambria" w:hAnsi="Arial" w:cs="Arial"/>
          <w:color w:val="000000" w:themeColor="text1"/>
        </w:rPr>
        <w:t xml:space="preserve"> at 8</w:t>
      </w:r>
      <w:r w:rsidR="00156EA5">
        <w:rPr>
          <w:rFonts w:ascii="Arial" w:eastAsia="Cambria" w:hAnsi="Arial" w:cs="Arial"/>
          <w:color w:val="000000" w:themeColor="text1"/>
        </w:rPr>
        <w:t>55</w:t>
      </w:r>
      <w:r w:rsidR="00B369EC">
        <w:rPr>
          <w:rFonts w:ascii="Arial" w:eastAsia="Cambria" w:hAnsi="Arial" w:cs="Arial"/>
          <w:color w:val="000000" w:themeColor="text1"/>
        </w:rPr>
        <w:t>.</w:t>
      </w:r>
      <w:r w:rsidR="00156EA5">
        <w:rPr>
          <w:rFonts w:ascii="Arial" w:eastAsia="Cambria" w:hAnsi="Arial" w:cs="Arial"/>
          <w:color w:val="000000" w:themeColor="text1"/>
        </w:rPr>
        <w:t>692</w:t>
      </w:r>
      <w:r w:rsidR="00B369EC">
        <w:rPr>
          <w:rFonts w:ascii="Arial" w:eastAsia="Cambria" w:hAnsi="Arial" w:cs="Arial"/>
          <w:color w:val="000000" w:themeColor="text1"/>
        </w:rPr>
        <w:t>.</w:t>
      </w:r>
      <w:r w:rsidR="00156EA5">
        <w:rPr>
          <w:rFonts w:ascii="Arial" w:eastAsia="Cambria" w:hAnsi="Arial" w:cs="Arial"/>
          <w:color w:val="000000" w:themeColor="text1"/>
        </w:rPr>
        <w:t>2959</w:t>
      </w:r>
      <w:r w:rsidRPr="4E5F84D0">
        <w:rPr>
          <w:rFonts w:ascii="Arial" w:eastAsia="Cambria" w:hAnsi="Arial" w:cs="Arial"/>
          <w:color w:val="000000" w:themeColor="text1"/>
        </w:rPr>
        <w:t xml:space="preserve">. </w:t>
      </w:r>
      <w:r w:rsidR="00804B9A" w:rsidRPr="4E5F84D0">
        <w:rPr>
          <w:rFonts w:ascii="Arial" w:eastAsia="Cambria" w:hAnsi="Arial" w:cs="Arial"/>
          <w:color w:val="000000" w:themeColor="text1"/>
        </w:rPr>
        <w:t>They</w:t>
      </w:r>
      <w:r w:rsidRPr="4E5F84D0">
        <w:rPr>
          <w:rFonts w:ascii="Arial" w:eastAsia="Cambria" w:hAnsi="Arial" w:cs="Arial"/>
          <w:color w:val="000000" w:themeColor="text1"/>
        </w:rPr>
        <w:t xml:space="preserve"> are available 24/7</w:t>
      </w:r>
      <w:r w:rsidR="00804B9A" w:rsidRPr="4E5F84D0">
        <w:rPr>
          <w:rFonts w:ascii="Arial" w:eastAsia="Cambria" w:hAnsi="Arial" w:cs="Arial"/>
          <w:color w:val="000000" w:themeColor="text1"/>
        </w:rPr>
        <w:t>.</w:t>
      </w:r>
      <w:r w:rsidRPr="4E5F84D0">
        <w:rPr>
          <w:rFonts w:ascii="Arial" w:eastAsia="Cambria" w:hAnsi="Arial" w:cs="Arial"/>
          <w:color w:val="000000" w:themeColor="text1"/>
        </w:rPr>
        <w:t xml:space="preserve"> </w:t>
      </w:r>
    </w:p>
    <w:p w14:paraId="175FF7DB" w14:textId="14FB853C" w:rsidR="007005D0" w:rsidRDefault="5945F888" w:rsidP="4E5F84D0">
      <w:pPr>
        <w:spacing w:after="0" w:line="240" w:lineRule="auto"/>
        <w:rPr>
          <w:rFonts w:ascii="Arial" w:eastAsia="Arial" w:hAnsi="Arial" w:cs="Arial"/>
        </w:rPr>
      </w:pPr>
      <w:r w:rsidRPr="4E5F84D0">
        <w:rPr>
          <w:rFonts w:ascii="Arial" w:eastAsia="Arial" w:hAnsi="Arial" w:cs="Arial"/>
        </w:rPr>
        <w:t>Unclaimed pre-tax balances remaining will be transferred to your new HealthEquity account as a pre</w:t>
      </w:r>
      <w:r w:rsidR="00B369EC">
        <w:rPr>
          <w:rFonts w:ascii="Arial" w:eastAsia="Arial" w:hAnsi="Arial" w:cs="Arial"/>
        </w:rPr>
        <w:t>-</w:t>
      </w:r>
      <w:r w:rsidRPr="4E5F84D0">
        <w:rPr>
          <w:rFonts w:ascii="Arial" w:eastAsia="Arial" w:hAnsi="Arial" w:cs="Arial"/>
        </w:rPr>
        <w:t xml:space="preserve">tax payroll credit. This payroll credit balance is different from an account or card balance; rather, it is an actual credit that will be applied towards future month’s orders and will reduce </w:t>
      </w:r>
      <w:r w:rsidRPr="4E5F84D0">
        <w:rPr>
          <w:rFonts w:ascii="Arial" w:eastAsia="Arial" w:hAnsi="Arial" w:cs="Arial"/>
        </w:rPr>
        <w:lastRenderedPageBreak/>
        <w:t>your future payroll deductions when you order transit fare media or pay for parking through the HealthEquity program.</w:t>
      </w:r>
      <w:r w:rsidR="007005D0">
        <w:rPr>
          <w:rFonts w:ascii="Arial" w:eastAsia="Arial" w:hAnsi="Arial" w:cs="Arial"/>
        </w:rPr>
        <w:t xml:space="preserve"> </w:t>
      </w:r>
      <w:r w:rsidRPr="4E5F84D0">
        <w:rPr>
          <w:rFonts w:ascii="Arial" w:eastAsia="Arial" w:hAnsi="Arial" w:cs="Arial"/>
        </w:rPr>
        <w:t>If you terminate during this process</w:t>
      </w:r>
      <w:r w:rsidR="00B369EC">
        <w:rPr>
          <w:rFonts w:ascii="Arial" w:eastAsia="Arial" w:hAnsi="Arial" w:cs="Arial"/>
        </w:rPr>
        <w:t>,</w:t>
      </w:r>
      <w:r w:rsidRPr="4E5F84D0">
        <w:rPr>
          <w:rFonts w:ascii="Arial" w:eastAsia="Arial" w:hAnsi="Arial" w:cs="Arial"/>
        </w:rPr>
        <w:t xml:space="preserve"> your funds will be forfeited. </w:t>
      </w:r>
    </w:p>
    <w:p w14:paraId="37F5775C" w14:textId="77777777" w:rsidR="007005D0" w:rsidRDefault="007005D0" w:rsidP="4E5F84D0">
      <w:pPr>
        <w:spacing w:after="0" w:line="240" w:lineRule="auto"/>
        <w:rPr>
          <w:rFonts w:ascii="Arial" w:eastAsia="Arial" w:hAnsi="Arial" w:cs="Arial"/>
        </w:rPr>
      </w:pPr>
    </w:p>
    <w:p w14:paraId="53BA05B5" w14:textId="57B438D7" w:rsidR="5945F888" w:rsidRDefault="007005D0" w:rsidP="4E5F84D0">
      <w:pPr>
        <w:spacing w:after="0" w:line="240" w:lineRule="auto"/>
        <w:rPr>
          <w:rFonts w:ascii="Arial" w:eastAsia="Arial" w:hAnsi="Arial" w:cs="Arial"/>
        </w:rPr>
      </w:pPr>
      <w:r w:rsidRPr="007005D0">
        <w:rPr>
          <w:rFonts w:ascii="Arial" w:eastAsia="Arial" w:hAnsi="Arial" w:cs="Arial"/>
        </w:rPr>
        <w:t>A</w:t>
      </w:r>
      <w:r w:rsidR="5945F888" w:rsidRPr="007005D0">
        <w:rPr>
          <w:rFonts w:ascii="Arial" w:eastAsia="Arial" w:hAnsi="Arial" w:cs="Arial"/>
        </w:rPr>
        <w:t>ny post-tax credits will be refunded to you.</w:t>
      </w:r>
    </w:p>
    <w:p w14:paraId="62329AA5" w14:textId="406F84EF" w:rsidR="4E5F84D0" w:rsidRDefault="4E5F84D0" w:rsidP="4E5F84D0">
      <w:pPr>
        <w:spacing w:after="0" w:line="240" w:lineRule="auto"/>
        <w:rPr>
          <w:rFonts w:ascii="Arial" w:eastAsia="Arial" w:hAnsi="Arial" w:cs="Arial"/>
        </w:rPr>
      </w:pPr>
    </w:p>
    <w:p w14:paraId="0D6D885A" w14:textId="0C06B7C6" w:rsidR="4E5F84D0" w:rsidRDefault="4E5F84D0" w:rsidP="4E5F84D0">
      <w:pPr>
        <w:spacing w:line="240" w:lineRule="auto"/>
        <w:rPr>
          <w:rFonts w:ascii="Arial" w:eastAsia="Cambria" w:hAnsi="Arial" w:cs="Arial"/>
          <w:color w:val="000000" w:themeColor="text1"/>
        </w:rPr>
      </w:pPr>
    </w:p>
    <w:sectPr w:rsidR="4E5F84D0"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EBD35" w14:textId="77777777" w:rsidR="00DF00E8" w:rsidRDefault="00DF00E8" w:rsidP="0061428E">
      <w:pPr>
        <w:spacing w:after="0" w:line="240" w:lineRule="auto"/>
      </w:pPr>
      <w:r>
        <w:separator/>
      </w:r>
    </w:p>
  </w:endnote>
  <w:endnote w:type="continuationSeparator" w:id="0">
    <w:p w14:paraId="7720E08E" w14:textId="77777777" w:rsidR="00DF00E8" w:rsidRDefault="00DF00E8"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default"/>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A6503" w14:textId="77777777" w:rsidR="00DF00E8" w:rsidRDefault="00DF00E8" w:rsidP="0061428E">
      <w:pPr>
        <w:spacing w:after="0" w:line="240" w:lineRule="auto"/>
      </w:pPr>
      <w:r>
        <w:separator/>
      </w:r>
    </w:p>
  </w:footnote>
  <w:footnote w:type="continuationSeparator" w:id="0">
    <w:p w14:paraId="5CF61044" w14:textId="77777777" w:rsidR="00DF00E8" w:rsidRDefault="00DF00E8" w:rsidP="00614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6CB9"/>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C2077"/>
    <w:rsid w:val="000C585E"/>
    <w:rsid w:val="000D482B"/>
    <w:rsid w:val="0010274A"/>
    <w:rsid w:val="00104D32"/>
    <w:rsid w:val="00113117"/>
    <w:rsid w:val="001134E9"/>
    <w:rsid w:val="00115F9B"/>
    <w:rsid w:val="00121D8C"/>
    <w:rsid w:val="001332B5"/>
    <w:rsid w:val="00136169"/>
    <w:rsid w:val="00137603"/>
    <w:rsid w:val="0014253F"/>
    <w:rsid w:val="0014270B"/>
    <w:rsid w:val="001443AC"/>
    <w:rsid w:val="00145B75"/>
    <w:rsid w:val="00156EA5"/>
    <w:rsid w:val="00162C44"/>
    <w:rsid w:val="001663C4"/>
    <w:rsid w:val="00174E41"/>
    <w:rsid w:val="00185397"/>
    <w:rsid w:val="00190B20"/>
    <w:rsid w:val="00196817"/>
    <w:rsid w:val="001A5E58"/>
    <w:rsid w:val="001B68C1"/>
    <w:rsid w:val="001B69FB"/>
    <w:rsid w:val="001C3A53"/>
    <w:rsid w:val="001D1241"/>
    <w:rsid w:val="001D5FEE"/>
    <w:rsid w:val="001F3F1F"/>
    <w:rsid w:val="001F48AD"/>
    <w:rsid w:val="001F6C0F"/>
    <w:rsid w:val="00200DCD"/>
    <w:rsid w:val="00204AD3"/>
    <w:rsid w:val="002149C0"/>
    <w:rsid w:val="002244AF"/>
    <w:rsid w:val="00232B20"/>
    <w:rsid w:val="002415E6"/>
    <w:rsid w:val="00241D1A"/>
    <w:rsid w:val="0026097C"/>
    <w:rsid w:val="00263D53"/>
    <w:rsid w:val="00266C24"/>
    <w:rsid w:val="0027156B"/>
    <w:rsid w:val="0027420C"/>
    <w:rsid w:val="00277F23"/>
    <w:rsid w:val="0028188E"/>
    <w:rsid w:val="00287072"/>
    <w:rsid w:val="00294E4B"/>
    <w:rsid w:val="002A48CC"/>
    <w:rsid w:val="002B10F2"/>
    <w:rsid w:val="002B4999"/>
    <w:rsid w:val="002B6398"/>
    <w:rsid w:val="002C3C22"/>
    <w:rsid w:val="002C4E61"/>
    <w:rsid w:val="002D2DE9"/>
    <w:rsid w:val="002E36D3"/>
    <w:rsid w:val="002E74E3"/>
    <w:rsid w:val="002F7930"/>
    <w:rsid w:val="00333329"/>
    <w:rsid w:val="00342F55"/>
    <w:rsid w:val="003520F5"/>
    <w:rsid w:val="00357154"/>
    <w:rsid w:val="00362D29"/>
    <w:rsid w:val="0036471A"/>
    <w:rsid w:val="00366B98"/>
    <w:rsid w:val="003977C7"/>
    <w:rsid w:val="003C581F"/>
    <w:rsid w:val="003D13AC"/>
    <w:rsid w:val="004057C4"/>
    <w:rsid w:val="004124EC"/>
    <w:rsid w:val="00417CB4"/>
    <w:rsid w:val="00423901"/>
    <w:rsid w:val="00431989"/>
    <w:rsid w:val="00434A1D"/>
    <w:rsid w:val="00434F5A"/>
    <w:rsid w:val="00447954"/>
    <w:rsid w:val="0045014D"/>
    <w:rsid w:val="00465974"/>
    <w:rsid w:val="00471792"/>
    <w:rsid w:val="004728B7"/>
    <w:rsid w:val="0047305C"/>
    <w:rsid w:val="004779E0"/>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44F47"/>
    <w:rsid w:val="00557747"/>
    <w:rsid w:val="00563A42"/>
    <w:rsid w:val="00570749"/>
    <w:rsid w:val="00571F84"/>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66DA2"/>
    <w:rsid w:val="00671EA1"/>
    <w:rsid w:val="00684BB7"/>
    <w:rsid w:val="00693C78"/>
    <w:rsid w:val="006948A9"/>
    <w:rsid w:val="006A0AA1"/>
    <w:rsid w:val="006A0E0A"/>
    <w:rsid w:val="006A7ABA"/>
    <w:rsid w:val="006B5999"/>
    <w:rsid w:val="006C6F7E"/>
    <w:rsid w:val="006D36DD"/>
    <w:rsid w:val="006D61D2"/>
    <w:rsid w:val="006E0EC3"/>
    <w:rsid w:val="006E1B61"/>
    <w:rsid w:val="006E4B89"/>
    <w:rsid w:val="007005D0"/>
    <w:rsid w:val="00702521"/>
    <w:rsid w:val="0070356C"/>
    <w:rsid w:val="00705AB8"/>
    <w:rsid w:val="0070707C"/>
    <w:rsid w:val="00721ECC"/>
    <w:rsid w:val="007266F8"/>
    <w:rsid w:val="00746663"/>
    <w:rsid w:val="0075041C"/>
    <w:rsid w:val="007533AF"/>
    <w:rsid w:val="007536C3"/>
    <w:rsid w:val="007538BE"/>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288E"/>
    <w:rsid w:val="007D4B7F"/>
    <w:rsid w:val="007E3F14"/>
    <w:rsid w:val="007E4F92"/>
    <w:rsid w:val="007F7350"/>
    <w:rsid w:val="00804B9A"/>
    <w:rsid w:val="008104BC"/>
    <w:rsid w:val="008107C2"/>
    <w:rsid w:val="00814C39"/>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299D"/>
    <w:rsid w:val="00A163F2"/>
    <w:rsid w:val="00A17AB3"/>
    <w:rsid w:val="00A22962"/>
    <w:rsid w:val="00A4594E"/>
    <w:rsid w:val="00A50D33"/>
    <w:rsid w:val="00A66949"/>
    <w:rsid w:val="00AA12A2"/>
    <w:rsid w:val="00AA6BB7"/>
    <w:rsid w:val="00AC0BC8"/>
    <w:rsid w:val="00AC1743"/>
    <w:rsid w:val="00AC3D95"/>
    <w:rsid w:val="00AD1090"/>
    <w:rsid w:val="00AD1A3F"/>
    <w:rsid w:val="00AD512B"/>
    <w:rsid w:val="00AF1230"/>
    <w:rsid w:val="00AF2A32"/>
    <w:rsid w:val="00AF6088"/>
    <w:rsid w:val="00B0513A"/>
    <w:rsid w:val="00B06650"/>
    <w:rsid w:val="00B12F11"/>
    <w:rsid w:val="00B14311"/>
    <w:rsid w:val="00B15E07"/>
    <w:rsid w:val="00B21884"/>
    <w:rsid w:val="00B22453"/>
    <w:rsid w:val="00B24CE7"/>
    <w:rsid w:val="00B323D2"/>
    <w:rsid w:val="00B33542"/>
    <w:rsid w:val="00B335B3"/>
    <w:rsid w:val="00B3626B"/>
    <w:rsid w:val="00B369EC"/>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5897"/>
    <w:rsid w:val="00BB7B80"/>
    <w:rsid w:val="00BC1447"/>
    <w:rsid w:val="00BC3261"/>
    <w:rsid w:val="00BD3B60"/>
    <w:rsid w:val="00BD444B"/>
    <w:rsid w:val="00BD5BD0"/>
    <w:rsid w:val="00BD5C51"/>
    <w:rsid w:val="00BE0B4E"/>
    <w:rsid w:val="00BE0D58"/>
    <w:rsid w:val="00BE201E"/>
    <w:rsid w:val="00BF5667"/>
    <w:rsid w:val="00BF7D47"/>
    <w:rsid w:val="00C03415"/>
    <w:rsid w:val="00C04D75"/>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1596"/>
    <w:rsid w:val="00D83F50"/>
    <w:rsid w:val="00DA157E"/>
    <w:rsid w:val="00DB1121"/>
    <w:rsid w:val="00DB3B2C"/>
    <w:rsid w:val="00DC08F6"/>
    <w:rsid w:val="00DC0D29"/>
    <w:rsid w:val="00DC2DCE"/>
    <w:rsid w:val="00DC5A2D"/>
    <w:rsid w:val="00DD35FD"/>
    <w:rsid w:val="00DE6BA6"/>
    <w:rsid w:val="00DF00E8"/>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73AF2"/>
    <w:rsid w:val="00E76888"/>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2166"/>
    <w:rsid w:val="00F440B0"/>
    <w:rsid w:val="00F5467B"/>
    <w:rsid w:val="00F63F7A"/>
    <w:rsid w:val="00F655D5"/>
    <w:rsid w:val="00F703D6"/>
    <w:rsid w:val="00F76875"/>
    <w:rsid w:val="00F85F3E"/>
    <w:rsid w:val="00F869AB"/>
    <w:rsid w:val="00F87A52"/>
    <w:rsid w:val="00F9383C"/>
    <w:rsid w:val="00FA41F7"/>
    <w:rsid w:val="00FA539D"/>
    <w:rsid w:val="00FA6F92"/>
    <w:rsid w:val="00FB649C"/>
    <w:rsid w:val="00FD6156"/>
    <w:rsid w:val="00FE3B2F"/>
    <w:rsid w:val="00FF3A08"/>
    <w:rsid w:val="00FF3CC3"/>
    <w:rsid w:val="00FF3D54"/>
    <w:rsid w:val="00FF5FAB"/>
    <w:rsid w:val="0732352D"/>
    <w:rsid w:val="12803F60"/>
    <w:rsid w:val="13644BE9"/>
    <w:rsid w:val="14EB52CB"/>
    <w:rsid w:val="15001C4A"/>
    <w:rsid w:val="1CF664B0"/>
    <w:rsid w:val="2175A06C"/>
    <w:rsid w:val="218AF24E"/>
    <w:rsid w:val="232282BB"/>
    <w:rsid w:val="23D4DA5C"/>
    <w:rsid w:val="24596927"/>
    <w:rsid w:val="252A5639"/>
    <w:rsid w:val="29F32BC4"/>
    <w:rsid w:val="2EB04661"/>
    <w:rsid w:val="2F939C81"/>
    <w:rsid w:val="3301BEAB"/>
    <w:rsid w:val="3A99320F"/>
    <w:rsid w:val="3B75A10C"/>
    <w:rsid w:val="3C1E8AAC"/>
    <w:rsid w:val="3E417C8B"/>
    <w:rsid w:val="3EAD41CE"/>
    <w:rsid w:val="432845CB"/>
    <w:rsid w:val="438AEB1F"/>
    <w:rsid w:val="44FAC33E"/>
    <w:rsid w:val="4A1C8709"/>
    <w:rsid w:val="4D2F82BD"/>
    <w:rsid w:val="4DCC363A"/>
    <w:rsid w:val="4E5F84D0"/>
    <w:rsid w:val="4F2835A8"/>
    <w:rsid w:val="4FB7288B"/>
    <w:rsid w:val="52F8C027"/>
    <w:rsid w:val="567A91E5"/>
    <w:rsid w:val="58DCD59F"/>
    <w:rsid w:val="5945F888"/>
    <w:rsid w:val="5F824DB0"/>
    <w:rsid w:val="60C084B1"/>
    <w:rsid w:val="6410FA8B"/>
    <w:rsid w:val="6411749D"/>
    <w:rsid w:val="65134B39"/>
    <w:rsid w:val="65F59911"/>
    <w:rsid w:val="6A7471A0"/>
    <w:rsid w:val="6B4E4692"/>
    <w:rsid w:val="6E2D517C"/>
    <w:rsid w:val="6E7A7537"/>
    <w:rsid w:val="7112328B"/>
    <w:rsid w:val="794C42EF"/>
    <w:rsid w:val="79E287FC"/>
    <w:rsid w:val="7BF2EC8B"/>
    <w:rsid w:val="7E8FA786"/>
    <w:rsid w:val="7F88A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246769261">
      <w:bodyDiv w:val="1"/>
      <w:marLeft w:val="0"/>
      <w:marRight w:val="0"/>
      <w:marTop w:val="0"/>
      <w:marBottom w:val="0"/>
      <w:divBdr>
        <w:top w:val="none" w:sz="0" w:space="0" w:color="auto"/>
        <w:left w:val="none" w:sz="0" w:space="0" w:color="auto"/>
        <w:bottom w:val="none" w:sz="0" w:space="0" w:color="auto"/>
        <w:right w:val="none" w:sz="0" w:space="0" w:color="auto"/>
      </w:divBdr>
    </w:div>
    <w:div w:id="463816031">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453283297">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772048339">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9597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documenttasks/documenttasks1.xml><?xml version="1.0" encoding="utf-8"?>
<t:Tasks xmlns:t="http://schemas.microsoft.com/office/tasks/2019/documenttasks" xmlns:oel="http://schemas.microsoft.com/office/2019/extlst">
  <t:Task id="{B21AD00E-08C6-4528-93BF-BFADF4DD7713}">
    <t:Anchor>
      <t:Comment id="1162931469"/>
    </t:Anchor>
    <t:History>
      <t:Event id="{D2C862EF-EC62-44D1-A7E3-D046872E2D29}" time="2021-01-08T21:13:36.292Z">
        <t:Attribution userId="S::tliberda@healthequity.com::844dc659-5e9a-4ed5-8c0a-4fb67e1fc6c2" userProvider="AD" userName="Tamara Liberda"/>
        <t:Anchor>
          <t:Comment id="679329867"/>
        </t:Anchor>
        <t:Create/>
      </t:Event>
      <t:Event id="{378E847E-2383-4BAC-B605-219530891800}" time="2021-01-08T21:13:36.292Z">
        <t:Attribution userId="S::tliberda@healthequity.com::844dc659-5e9a-4ed5-8c0a-4fb67e1fc6c2" userProvider="AD" userName="Tamara Liberda"/>
        <t:Anchor>
          <t:Comment id="679329867"/>
        </t:Anchor>
        <t:Assign userId="S::ccabatecola@healthequity.com::06c44c93-1be9-43ba-99d9-92914b43ab40" userProvider="AD" userName="Cheryl Calore-Abatecola"/>
      </t:Event>
      <t:Event id="{1604E6D9-97B9-4C3D-86A0-F0F9ECFC5B6E}" time="2021-01-08T21:13:36.292Z">
        <t:Attribution userId="S::tliberda@healthequity.com::844dc659-5e9a-4ed5-8c0a-4fb67e1fc6c2" userProvider="AD" userName="Tamara Liberda"/>
        <t:Anchor>
          <t:Comment id="679329867"/>
        </t:Anchor>
        <t:SetTitle title="@Cheryl Calore-Abatecola see my comment on Commuter credits on the COM Member Initial Notice let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E15891AD-2B3E-486B-8876-5C6BCC018EA4}">
  <ds:schemaRefs>
    <ds:schemaRef ds:uri="http://schemas.openxmlformats.org/officeDocument/2006/bibliography"/>
  </ds:schemaRefs>
</ds:datastoreItem>
</file>

<file path=customXml/itemProps2.xml><?xml version="1.0" encoding="utf-8"?>
<ds:datastoreItem xmlns:ds="http://schemas.openxmlformats.org/officeDocument/2006/customXml" ds:itemID="{493FDD8B-0C4C-44C5-B083-D9483BD28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566</Words>
  <Characters>3228</Characters>
  <Application>Microsoft Office Word</Application>
  <DocSecurity>0</DocSecurity>
  <Lines>26</Lines>
  <Paragraphs>7</Paragraphs>
  <ScaleCrop>false</ScaleCrop>
  <Company>Lenovo</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9</cp:revision>
  <cp:lastPrinted>2013-10-24T16:26:00Z</cp:lastPrinted>
  <dcterms:created xsi:type="dcterms:W3CDTF">2021-07-28T04:56:00Z</dcterms:created>
  <dcterms:modified xsi:type="dcterms:W3CDTF">2021-08-10T18:16:00Z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