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0BFA5" w14:textId="79769F1F" w:rsidR="00486AA2" w:rsidRDefault="00486AA2" w:rsidP="00486AA2">
      <w:pPr>
        <w:rPr>
          <w:rFonts w:ascii="Times New Roman"/>
          <w:sz w:val="20"/>
        </w:rPr>
      </w:pPr>
      <w:r>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CB7D746" wp14:editId="33CA8B8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239D1BD0"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400D9F">
        <w:rPr>
          <w:rFonts w:ascii="Arial" w:hAnsi="Arial" w:cs="Arial"/>
          <w:b/>
          <w:bCs/>
          <w:color w:val="FF0000"/>
        </w:rPr>
        <w:t xml:space="preserve"> Notice (Plans with Carryover)</w:t>
      </w:r>
    </w:p>
    <w:p w14:paraId="14B1341E" w14:textId="4C14DA25" w:rsidR="004222E2" w:rsidRDefault="004222E2" w:rsidP="004222E2">
      <w:pPr>
        <w:pStyle w:val="Heading1"/>
        <w:rPr>
          <w:b w:val="0"/>
          <w:i/>
          <w:caps w:val="0"/>
          <w:color w:val="FF0000"/>
          <w:sz w:val="22"/>
          <w:szCs w:val="22"/>
        </w:rPr>
      </w:pPr>
      <w:r>
        <w:rPr>
          <w:b w:val="0"/>
          <w:i/>
          <w:caps w:val="0"/>
          <w:color w:val="FF0000"/>
          <w:sz w:val="22"/>
          <w:szCs w:val="22"/>
        </w:rPr>
        <w:t>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w:t>
      </w:r>
      <w:r w:rsidR="00C75FCA">
        <w:rPr>
          <w:b w:val="0"/>
          <w:i/>
          <w:caps w:val="0"/>
          <w:color w:val="FF0000"/>
          <w:sz w:val="22"/>
          <w:szCs w:val="22"/>
        </w:rPr>
        <w:t>, such as including your run our period and carryover details</w:t>
      </w:r>
      <w:r>
        <w:rPr>
          <w:b w:val="0"/>
          <w:i/>
          <w:caps w:val="0"/>
          <w:color w:val="FF0000"/>
          <w:sz w:val="22"/>
          <w:szCs w:val="22"/>
        </w:rPr>
        <w:t xml:space="preserve">.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4305EDB8"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 xml:space="preserve">s of the </w:t>
      </w:r>
      <w:r w:rsidR="005F0E58">
        <w:rPr>
          <w:rFonts w:ascii="Arial" w:hAnsi="Arial" w:cs="Arial"/>
        </w:rPr>
        <w:t>May</w:t>
      </w:r>
      <w:r w:rsidR="00BA481B">
        <w:rPr>
          <w:rFonts w:ascii="Arial" w:hAnsi="Arial" w:cs="Arial"/>
        </w:rPr>
        <w:t xml:space="preserve"> 2022</w:t>
      </w:r>
      <w:r w:rsidRPr="008D07C2">
        <w:rPr>
          <w:rFonts w:ascii="Arial" w:hAnsi="Arial" w:cs="Arial"/>
        </w:rPr>
        <w:t xml:space="preserve"> benefit month, </w:t>
      </w:r>
      <w:r w:rsidR="00FA7A31">
        <w:rPr>
          <w:rFonts w:ascii="Arial" w:hAnsi="Arial" w:cs="Arial"/>
        </w:rPr>
        <w:t>your Flexible Spending Account (FSA)</w:t>
      </w:r>
      <w:r w:rsidR="002B7A17" w:rsidRPr="008D07C2">
        <w:rPr>
          <w:rFonts w:ascii="Arial" w:hAnsi="Arial" w:cs="Arial"/>
        </w:rPr>
        <w:t xml:space="preserve"> 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6925"/>
      </w:tblGrid>
      <w:tr w:rsidR="004222E2" w14:paraId="02708DA7" w14:textId="77777777" w:rsidTr="00BA481B">
        <w:trPr>
          <w:jc w:val="center"/>
        </w:trPr>
        <w:tc>
          <w:tcPr>
            <w:tcW w:w="2425"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5BB8A6ED" w:rsidR="004222E2" w:rsidRDefault="005F0E58">
            <w:pPr>
              <w:spacing w:beforeLines="80" w:before="192" w:afterLines="80" w:after="192" w:line="240" w:lineRule="auto"/>
              <w:jc w:val="center"/>
              <w:rPr>
                <w:rFonts w:ascii="Arial" w:hAnsi="Arial" w:cs="Arial"/>
                <w:b/>
                <w:color w:val="000000"/>
              </w:rPr>
            </w:pPr>
            <w:r>
              <w:rPr>
                <w:rFonts w:ascii="Arial" w:eastAsiaTheme="majorEastAsia" w:hAnsi="Arial" w:cs="Arial"/>
              </w:rPr>
              <w:t>5</w:t>
            </w:r>
            <w:r w:rsidR="00BA481B">
              <w:rPr>
                <w:rFonts w:ascii="Arial" w:eastAsiaTheme="majorEastAsia" w:hAnsi="Arial" w:cs="Arial"/>
              </w:rPr>
              <w:t xml:space="preserve">/1/2021 – </w:t>
            </w:r>
            <w:r>
              <w:rPr>
                <w:rFonts w:ascii="Arial" w:eastAsiaTheme="majorEastAsia" w:hAnsi="Arial" w:cs="Arial"/>
              </w:rPr>
              <w:t>4/30</w:t>
            </w:r>
            <w:r w:rsidR="00BA481B">
              <w:rPr>
                <w:rFonts w:ascii="Arial" w:eastAsiaTheme="majorEastAsia" w:hAnsi="Arial" w:cs="Arial"/>
              </w:rPr>
              <w:t>/2022</w:t>
            </w:r>
          </w:p>
        </w:tc>
        <w:tc>
          <w:tcPr>
            <w:tcW w:w="6925" w:type="dxa"/>
            <w:tcBorders>
              <w:top w:val="single" w:sz="4" w:space="0" w:color="auto"/>
              <w:left w:val="single" w:sz="4" w:space="0" w:color="auto"/>
              <w:bottom w:val="single" w:sz="4" w:space="0" w:color="auto"/>
              <w:right w:val="single" w:sz="4" w:space="0" w:color="auto"/>
            </w:tcBorders>
            <w:vAlign w:val="center"/>
            <w:hideMark/>
          </w:tcPr>
          <w:p w14:paraId="3041A022" w14:textId="008172C7" w:rsidR="00304048" w:rsidRPr="00F34AA0" w:rsidRDefault="00304048" w:rsidP="00304048">
            <w:pPr>
              <w:pStyle w:val="ListParagraph"/>
              <w:numPr>
                <w:ilvl w:val="0"/>
                <w:numId w:val="22"/>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run out period on the current system, if applicable. Visit </w:t>
            </w:r>
            <w:hyperlink r:id="rId13" w:history="1">
              <w:r w:rsidR="00D85DB5">
                <w:rPr>
                  <w:rStyle w:val="Hyperlink"/>
                  <w:rFonts w:ascii="Arial" w:hAnsi="Arial" w:cs="Arial"/>
                </w:rPr>
                <w:t>T</w:t>
              </w:r>
              <w:r>
                <w:rPr>
                  <w:rStyle w:val="Hyperlink"/>
                  <w:rFonts w:ascii="Arial" w:hAnsi="Arial" w:cs="Arial"/>
                </w:rPr>
                <w:t>ake</w:t>
              </w:r>
              <w:r w:rsidR="00BE17EC">
                <w:rPr>
                  <w:rStyle w:val="Hyperlink"/>
                  <w:rFonts w:ascii="Arial" w:hAnsi="Arial" w:cs="Arial"/>
                </w:rPr>
                <w:t>C</w:t>
              </w:r>
              <w:r>
                <w:rPr>
                  <w:rStyle w:val="Hyperlink"/>
                  <w:rFonts w:ascii="Arial" w:hAnsi="Arial" w:cs="Arial"/>
                </w:rPr>
                <w:t>are</w:t>
              </w:r>
              <w:r w:rsidR="00BE17EC">
                <w:rPr>
                  <w:rStyle w:val="Hyperlink"/>
                  <w:rFonts w:ascii="Arial" w:hAnsi="Arial" w:cs="Arial"/>
                </w:rPr>
                <w:t>W</w:t>
              </w:r>
              <w:r>
                <w:rPr>
                  <w:rStyle w:val="Hyperlink"/>
                  <w:rFonts w:ascii="Arial" w:hAnsi="Arial" w:cs="Arial"/>
                </w:rPr>
                <w:t>age</w:t>
              </w:r>
              <w:r w:rsidR="00BE17EC">
                <w:rPr>
                  <w:rStyle w:val="Hyperlink"/>
                  <w:rFonts w:ascii="Arial" w:hAnsi="Arial" w:cs="Arial"/>
                </w:rPr>
                <w:t>W</w:t>
              </w:r>
              <w:r>
                <w:rPr>
                  <w:rStyle w:val="Hyperlink"/>
                  <w:rFonts w:ascii="Arial" w:hAnsi="Arial" w:cs="Arial"/>
                </w:rPr>
                <w:t>orks.com</w:t>
              </w:r>
            </w:hyperlink>
            <w:r>
              <w:rPr>
                <w:rFonts w:ascii="Arial" w:hAnsi="Arial" w:cs="Arial"/>
              </w:rPr>
              <w:t xml:space="preserve"> </w:t>
            </w:r>
            <w:r w:rsidRPr="00653267">
              <w:rPr>
                <w:rFonts w:ascii="Arial" w:hAnsi="Arial" w:cs="Arial"/>
              </w:rPr>
              <w:t>to access your account.</w:t>
            </w:r>
            <w:r w:rsidR="00DC0838">
              <w:rPr>
                <w:rFonts w:ascii="Arial" w:hAnsi="Arial" w:cs="Arial"/>
              </w:rPr>
              <w:t xml:space="preserve"> </w:t>
            </w:r>
            <w:r w:rsidR="00DC0838" w:rsidRPr="00754118">
              <w:rPr>
                <w:rFonts w:ascii="Arial" w:hAnsi="Arial" w:cs="Arial"/>
              </w:rPr>
              <w:t>Your plan will remain on the Take Care by WageWorks platform for processing.</w:t>
            </w:r>
          </w:p>
          <w:p w14:paraId="60A914E3" w14:textId="0B7CF897" w:rsidR="00304048" w:rsidRPr="00F34AA0" w:rsidRDefault="00304048" w:rsidP="00304048">
            <w:pPr>
              <w:pStyle w:val="ListParagraph"/>
              <w:numPr>
                <w:ilvl w:val="0"/>
                <w:numId w:val="22"/>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sidR="005F0E58">
              <w:rPr>
                <w:rFonts w:ascii="Arial" w:hAnsi="Arial" w:cs="Arial"/>
              </w:rPr>
              <w:t>4/30</w:t>
            </w:r>
            <w:r w:rsidR="00BA481B">
              <w:rPr>
                <w:rFonts w:ascii="Arial" w:hAnsi="Arial" w:cs="Arial"/>
              </w:rPr>
              <w:t>/2022</w:t>
            </w:r>
            <w:r w:rsidRPr="00F34AA0">
              <w:rPr>
                <w:rFonts w:ascii="Arial" w:hAnsi="Arial" w:cs="Arial"/>
              </w:rPr>
              <w:t>.</w:t>
            </w:r>
            <w:r w:rsidRPr="00F34AA0">
              <w:rPr>
                <w:rFonts w:ascii="Arial" w:hAnsi="Arial" w:cs="Arial"/>
                <w:color w:val="FF0000"/>
              </w:rPr>
              <w:t xml:space="preserve"> </w:t>
            </w:r>
          </w:p>
          <w:p w14:paraId="71FC986D" w14:textId="28AD2DC2" w:rsidR="00400D9F" w:rsidRDefault="00304048" w:rsidP="00244422">
            <w:pPr>
              <w:pStyle w:val="ListParagraph"/>
              <w:numPr>
                <w:ilvl w:val="0"/>
                <w:numId w:val="22"/>
              </w:numPr>
              <w:tabs>
                <w:tab w:val="left" w:pos="301"/>
              </w:tabs>
              <w:spacing w:before="60" w:after="60" w:line="240" w:lineRule="auto"/>
              <w:ind w:left="301" w:hanging="270"/>
              <w:rPr>
                <w:rFonts w:ascii="Arial" w:hAnsi="Arial" w:cs="Arial"/>
              </w:rPr>
            </w:pPr>
            <w:r w:rsidRPr="00B17775">
              <w:rPr>
                <w:rFonts w:ascii="Arial" w:hAnsi="Arial" w:cs="Arial"/>
              </w:rPr>
              <w:t xml:space="preserve">Your plan has a carryover feature that allows you to carryover </w:t>
            </w:r>
            <w:r w:rsidR="00EF3893">
              <w:rPr>
                <w:rFonts w:ascii="Arial" w:hAnsi="Arial" w:cs="Arial"/>
              </w:rPr>
              <w:t xml:space="preserve">unused funds </w:t>
            </w:r>
            <w:r w:rsidR="00244422" w:rsidRPr="00EF3893">
              <w:rPr>
                <w:rFonts w:ascii="Arial" w:hAnsi="Arial" w:cs="Arial"/>
              </w:rPr>
              <w:t xml:space="preserve">as allowed by your employer </w:t>
            </w:r>
            <w:r w:rsidRPr="00EF3893">
              <w:rPr>
                <w:rFonts w:ascii="Arial" w:hAnsi="Arial" w:cs="Arial"/>
              </w:rPr>
              <w:t>to</w:t>
            </w:r>
            <w:r w:rsidRPr="00B17775">
              <w:rPr>
                <w:rFonts w:ascii="Arial" w:hAnsi="Arial" w:cs="Arial"/>
              </w:rPr>
              <w:t xml:space="preserve">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ends if they have not yet been used by that point.</w:t>
            </w:r>
          </w:p>
        </w:tc>
      </w:tr>
      <w:tr w:rsidR="004222E2" w14:paraId="37FB0FD8" w14:textId="77777777" w:rsidTr="00BA481B">
        <w:trPr>
          <w:jc w:val="center"/>
        </w:trPr>
        <w:tc>
          <w:tcPr>
            <w:tcW w:w="2425"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494D47EC" w14:textId="26327178" w:rsidR="004222E2" w:rsidRDefault="005F0E58">
            <w:pPr>
              <w:spacing w:beforeLines="80" w:before="192" w:afterLines="80" w:after="192" w:line="240" w:lineRule="auto"/>
              <w:jc w:val="center"/>
              <w:rPr>
                <w:rFonts w:ascii="Arial" w:eastAsiaTheme="majorEastAsia" w:hAnsi="Arial" w:cs="Arial"/>
              </w:rPr>
            </w:pPr>
            <w:r>
              <w:rPr>
                <w:rFonts w:ascii="Arial" w:eastAsiaTheme="majorEastAsia" w:hAnsi="Arial" w:cs="Arial"/>
              </w:rPr>
              <w:t>5</w:t>
            </w:r>
            <w:r w:rsidR="00BA481B">
              <w:rPr>
                <w:rFonts w:ascii="Arial" w:eastAsiaTheme="majorEastAsia" w:hAnsi="Arial" w:cs="Arial"/>
              </w:rPr>
              <w:t xml:space="preserve">/1/2022 – </w:t>
            </w:r>
            <w:r>
              <w:rPr>
                <w:rFonts w:ascii="Arial" w:eastAsiaTheme="majorEastAsia" w:hAnsi="Arial" w:cs="Arial"/>
              </w:rPr>
              <w:t>4/30</w:t>
            </w:r>
            <w:r w:rsidR="00BA481B">
              <w:rPr>
                <w:rFonts w:ascii="Arial" w:eastAsiaTheme="majorEastAsia" w:hAnsi="Arial" w:cs="Arial"/>
              </w:rPr>
              <w:t>/2023</w:t>
            </w:r>
          </w:p>
          <w:p w14:paraId="34CD0918" w14:textId="77777777" w:rsidR="004222E2" w:rsidRDefault="004222E2">
            <w:pPr>
              <w:spacing w:beforeLines="80" w:before="192" w:afterLines="80" w:after="192" w:line="240" w:lineRule="auto"/>
              <w:jc w:val="center"/>
              <w:rPr>
                <w:rFonts w:ascii="Arial" w:hAnsi="Arial" w:cs="Arial"/>
                <w:b/>
                <w:color w:val="000000"/>
              </w:rPr>
            </w:pPr>
          </w:p>
        </w:tc>
        <w:tc>
          <w:tcPr>
            <w:tcW w:w="6925" w:type="dxa"/>
            <w:tcBorders>
              <w:top w:val="single" w:sz="4" w:space="0" w:color="auto"/>
              <w:left w:val="single" w:sz="4" w:space="0" w:color="auto"/>
              <w:bottom w:val="single" w:sz="4" w:space="0" w:color="auto"/>
              <w:right w:val="single" w:sz="4" w:space="0" w:color="auto"/>
            </w:tcBorders>
            <w:vAlign w:val="center"/>
          </w:tcPr>
          <w:p w14:paraId="75AFEED0" w14:textId="77777777" w:rsidR="008552C3" w:rsidRDefault="004222E2"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 xml:space="preserve">This is the first day of administration on the new platform for your FSA.  </w:t>
            </w:r>
          </w:p>
          <w:p w14:paraId="60C8D50C" w14:textId="0BEE299A" w:rsidR="008552C3" w:rsidRDefault="004222E2"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You will receive a new HealthEquity Healthcare debit card</w:t>
            </w:r>
            <w:r w:rsidR="0025480D">
              <w:rPr>
                <w:rStyle w:val="FootnoteReference"/>
                <w:rFonts w:ascii="Arial" w:hAnsi="Arial" w:cs="Arial"/>
              </w:rPr>
              <w:footnoteReference w:id="2"/>
            </w:r>
            <w:r w:rsidRPr="008552C3">
              <w:rPr>
                <w:rFonts w:ascii="Arial" w:hAnsi="Arial" w:cs="Arial"/>
              </w:rPr>
              <w:t xml:space="preserve"> approximately 10-15 business days after your Employer processes enrollments.  </w:t>
            </w:r>
          </w:p>
          <w:p w14:paraId="53686EA2" w14:textId="32AD0148" w:rsidR="00C75FCA" w:rsidRDefault="004222E2"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You can begin to access your FSA funds on the HealthEquity healthcare card or submit for any out</w:t>
            </w:r>
            <w:r w:rsidR="000E4213">
              <w:rPr>
                <w:rFonts w:ascii="Arial" w:hAnsi="Arial" w:cs="Arial"/>
              </w:rPr>
              <w:t>-</w:t>
            </w:r>
            <w:r w:rsidRPr="008552C3">
              <w:rPr>
                <w:rFonts w:ascii="Arial" w:hAnsi="Arial" w:cs="Arial"/>
              </w:rPr>
              <w:t>of</w:t>
            </w:r>
            <w:r w:rsidR="000E4213">
              <w:rPr>
                <w:rFonts w:ascii="Arial" w:hAnsi="Arial" w:cs="Arial"/>
              </w:rPr>
              <w:t>-</w:t>
            </w:r>
            <w:r w:rsidRPr="008552C3">
              <w:rPr>
                <w:rFonts w:ascii="Arial" w:hAnsi="Arial" w:cs="Arial"/>
              </w:rPr>
              <w:t>pocket expenses you may have incurred.</w:t>
            </w:r>
            <w:r w:rsidR="00C75FCA">
              <w:rPr>
                <w:rFonts w:ascii="Arial" w:hAnsi="Arial" w:cs="Arial"/>
              </w:rPr>
              <w:t xml:space="preserve"> For a listing of eligible expenses, see our website at </w:t>
            </w:r>
            <w:hyperlink r:id="rId14" w:history="1">
              <w:r w:rsidR="000E4213">
                <w:rPr>
                  <w:rStyle w:val="Hyperlink"/>
                  <w:rFonts w:ascii="Arial" w:hAnsi="Arial" w:cs="Arial"/>
                </w:rPr>
                <w:t>H</w:t>
              </w:r>
              <w:r w:rsidR="00C75FCA">
                <w:rPr>
                  <w:rStyle w:val="Hyperlink"/>
                  <w:rFonts w:ascii="Arial" w:hAnsi="Arial" w:cs="Arial"/>
                </w:rPr>
                <w:t>ealth</w:t>
              </w:r>
              <w:r w:rsidR="000E4213">
                <w:rPr>
                  <w:rStyle w:val="Hyperlink"/>
                  <w:rFonts w:ascii="Arial" w:hAnsi="Arial" w:cs="Arial"/>
                </w:rPr>
                <w:t>E</w:t>
              </w:r>
              <w:r w:rsidR="00C75FCA">
                <w:rPr>
                  <w:rStyle w:val="Hyperlink"/>
                  <w:rFonts w:ascii="Arial" w:hAnsi="Arial" w:cs="Arial"/>
                </w:rPr>
                <w:t>quity.com/</w:t>
              </w:r>
              <w:r w:rsidR="000E4213">
                <w:rPr>
                  <w:rStyle w:val="Hyperlink"/>
                  <w:rFonts w:ascii="Arial" w:hAnsi="Arial" w:cs="Arial"/>
                </w:rPr>
                <w:t>W</w:t>
              </w:r>
              <w:r w:rsidR="00C75FCA">
                <w:rPr>
                  <w:rStyle w:val="Hyperlink"/>
                  <w:rFonts w:ascii="Arial" w:hAnsi="Arial" w:cs="Arial"/>
                </w:rPr>
                <w:t>age</w:t>
              </w:r>
              <w:r w:rsidR="000E4213">
                <w:rPr>
                  <w:rStyle w:val="Hyperlink"/>
                  <w:rFonts w:ascii="Arial" w:hAnsi="Arial" w:cs="Arial"/>
                </w:rPr>
                <w:t>W</w:t>
              </w:r>
              <w:r w:rsidR="00C75FCA">
                <w:rPr>
                  <w:rStyle w:val="Hyperlink"/>
                  <w:rFonts w:ascii="Arial" w:hAnsi="Arial" w:cs="Arial"/>
                </w:rPr>
                <w:t>orks</w:t>
              </w:r>
            </w:hyperlink>
            <w:r w:rsidR="00C75FCA">
              <w:rPr>
                <w:rStyle w:val="Hyperlink"/>
                <w:rFonts w:ascii="Arial" w:hAnsi="Arial" w:cs="Arial"/>
              </w:rPr>
              <w:t>.</w:t>
            </w:r>
          </w:p>
          <w:p w14:paraId="60F2D684" w14:textId="68691CD5" w:rsidR="008552C3" w:rsidRDefault="008552C3" w:rsidP="00C75FCA">
            <w:pPr>
              <w:pStyle w:val="ListParagraph"/>
              <w:autoSpaceDE w:val="0"/>
              <w:autoSpaceDN w:val="0"/>
              <w:adjustRightInd w:val="0"/>
              <w:spacing w:beforeLines="60" w:before="144" w:after="0" w:line="240" w:lineRule="auto"/>
              <w:ind w:left="360"/>
              <w:rPr>
                <w:rFonts w:ascii="Arial" w:hAnsi="Arial" w:cs="Arial"/>
              </w:rPr>
            </w:pPr>
          </w:p>
          <w:p w14:paraId="0BB9B34F" w14:textId="1A28CDE0" w:rsidR="008552C3" w:rsidRDefault="004222E2"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lastRenderedPageBreak/>
              <w:t xml:space="preserve">You can register and access your account at </w:t>
            </w:r>
            <w:hyperlink r:id="rId15" w:history="1">
              <w:hyperlink r:id="rId16" w:history="1">
                <w:r w:rsidR="000E4213">
                  <w:rPr>
                    <w:rStyle w:val="Hyperlink"/>
                    <w:rFonts w:ascii="Arial" w:hAnsi="Arial" w:cs="Arial"/>
                  </w:rPr>
                  <w:t>H</w:t>
                </w:r>
                <w:r w:rsidR="00345FE6" w:rsidRPr="00B4035C">
                  <w:rPr>
                    <w:rStyle w:val="Hyperlink"/>
                    <w:rFonts w:ascii="Arial" w:hAnsi="Arial" w:cs="Arial"/>
                  </w:rPr>
                  <w:t>ealth</w:t>
                </w:r>
                <w:r w:rsidR="000E4213">
                  <w:rPr>
                    <w:rStyle w:val="Hyperlink"/>
                    <w:rFonts w:ascii="Arial" w:hAnsi="Arial" w:cs="Arial"/>
                  </w:rPr>
                  <w:t>E</w:t>
                </w:r>
                <w:r w:rsidR="00345FE6" w:rsidRPr="00B4035C">
                  <w:rPr>
                    <w:rStyle w:val="Hyperlink"/>
                    <w:rFonts w:ascii="Arial" w:hAnsi="Arial" w:cs="Arial"/>
                  </w:rPr>
                  <w:t>quity.com/</w:t>
                </w:r>
                <w:r w:rsidR="000E4213">
                  <w:rPr>
                    <w:rStyle w:val="Hyperlink"/>
                    <w:rFonts w:ascii="Arial" w:hAnsi="Arial" w:cs="Arial"/>
                  </w:rPr>
                  <w:t>W</w:t>
                </w:r>
                <w:r w:rsidR="00345FE6" w:rsidRPr="00B4035C">
                  <w:rPr>
                    <w:rStyle w:val="Hyperlink"/>
                    <w:rFonts w:ascii="Arial" w:hAnsi="Arial" w:cs="Arial"/>
                  </w:rPr>
                  <w:t>age</w:t>
                </w:r>
                <w:r w:rsidR="000E4213">
                  <w:rPr>
                    <w:rStyle w:val="Hyperlink"/>
                    <w:rFonts w:ascii="Arial" w:hAnsi="Arial" w:cs="Arial"/>
                  </w:rPr>
                  <w:t>W</w:t>
                </w:r>
                <w:r w:rsidR="00345FE6" w:rsidRPr="00B4035C">
                  <w:rPr>
                    <w:rStyle w:val="Hyperlink"/>
                    <w:rFonts w:ascii="Arial" w:hAnsi="Arial" w:cs="Arial"/>
                  </w:rPr>
                  <w:t>orks</w:t>
                </w:r>
              </w:hyperlink>
            </w:hyperlink>
            <w:r w:rsidRPr="008552C3">
              <w:rPr>
                <w:rFonts w:ascii="Arial" w:hAnsi="Arial" w:cs="Arial"/>
                <w:b/>
              </w:rPr>
              <w:t xml:space="preserve">.  </w:t>
            </w:r>
            <w:r w:rsidRPr="008552C3">
              <w:rPr>
                <w:rFonts w:ascii="Arial" w:hAnsi="Arial" w:cs="Arial"/>
              </w:rPr>
              <w:t xml:space="preserve">Select the “Log In/Register” button and select “Employee Registration” to create </w:t>
            </w:r>
            <w:r w:rsidRPr="005E7FDB">
              <w:rPr>
                <w:rFonts w:ascii="Arial" w:hAnsi="Arial" w:cs="Arial"/>
                <w:b/>
                <w:bCs/>
              </w:rPr>
              <w:t>unique</w:t>
            </w:r>
            <w:r w:rsidRPr="008552C3">
              <w:rPr>
                <w:rFonts w:ascii="Arial" w:hAnsi="Arial" w:cs="Arial"/>
              </w:rPr>
              <w:t xml:space="preserve"> WageWorks credentials.</w:t>
            </w:r>
          </w:p>
          <w:p w14:paraId="1F157B01" w14:textId="46997B63" w:rsidR="005E7FDB" w:rsidRPr="00016496" w:rsidRDefault="00016496"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7840EA">
              <w:rPr>
                <w:rFonts w:ascii="Arial" w:hAnsi="Arial" w:cs="Arial"/>
              </w:rPr>
              <w:t xml:space="preserve">Do not use the same username and password as used for your </w:t>
            </w:r>
            <w:proofErr w:type="spellStart"/>
            <w:r w:rsidRPr="007840EA">
              <w:rPr>
                <w:rFonts w:ascii="Arial" w:hAnsi="Arial" w:cs="Arial"/>
              </w:rPr>
              <w:t>TakeCare</w:t>
            </w:r>
            <w:proofErr w:type="spellEnd"/>
            <w:r w:rsidRPr="007840EA">
              <w:rPr>
                <w:rFonts w:ascii="Arial" w:hAnsi="Arial" w:cs="Arial"/>
              </w:rPr>
              <w:t xml:space="preserve"> account. Doing so will direct you to the </w:t>
            </w:r>
            <w:proofErr w:type="spellStart"/>
            <w:r w:rsidRPr="007840EA">
              <w:rPr>
                <w:rFonts w:ascii="Arial" w:hAnsi="Arial" w:cs="Arial"/>
              </w:rPr>
              <w:t>TakeCare</w:t>
            </w:r>
            <w:proofErr w:type="spellEnd"/>
            <w:r w:rsidRPr="007840EA">
              <w:rPr>
                <w:rFonts w:ascii="Arial" w:hAnsi="Arial" w:cs="Arial"/>
              </w:rPr>
              <w:t xml:space="preserve"> site instead of your new HealthEquity</w:t>
            </w:r>
            <w:r w:rsidR="007E7C1A">
              <w:rPr>
                <w:rFonts w:ascii="Arial" w:hAnsi="Arial" w:cs="Arial"/>
              </w:rPr>
              <w:t>/WageWorks</w:t>
            </w:r>
            <w:r w:rsidRPr="007840EA">
              <w:rPr>
                <w:rFonts w:ascii="Arial" w:hAnsi="Arial" w:cs="Arial"/>
              </w:rPr>
              <w:t xml:space="preserve"> account.</w:t>
            </w:r>
          </w:p>
          <w:p w14:paraId="07082DDC" w14:textId="77777777" w:rsidR="00EF6BB4" w:rsidRDefault="004222E2"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Submit your claims using any of the following methods:</w:t>
            </w:r>
          </w:p>
          <w:p w14:paraId="10CF25DC" w14:textId="77777777" w:rsidR="00304048" w:rsidRDefault="00304048" w:rsidP="001C7631">
            <w:pPr>
              <w:pStyle w:val="ListParagraph"/>
              <w:autoSpaceDE w:val="0"/>
              <w:autoSpaceDN w:val="0"/>
              <w:adjustRightInd w:val="0"/>
              <w:spacing w:beforeLines="60" w:before="144" w:after="0" w:line="240" w:lineRule="auto"/>
              <w:rPr>
                <w:rFonts w:ascii="Arial" w:hAnsi="Arial" w:cs="Arial"/>
                <w:b/>
              </w:rPr>
            </w:pPr>
          </w:p>
          <w:p w14:paraId="548147EF" w14:textId="1677E66A" w:rsidR="00EF6BB4" w:rsidRDefault="004222E2" w:rsidP="001C7631">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36188532" w:rsidR="004222E2" w:rsidRPr="00EF6BB4" w:rsidRDefault="004222E2" w:rsidP="001C7631">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7" w:history="1">
              <w:r w:rsidR="000E4213">
                <w:rPr>
                  <w:rStyle w:val="Hyperlink"/>
                  <w:rFonts w:ascii="Arial" w:hAnsi="Arial" w:cs="Arial"/>
                </w:rPr>
                <w:t>H</w:t>
              </w:r>
              <w:r w:rsidR="00345FE6" w:rsidRPr="00B4035C">
                <w:rPr>
                  <w:rStyle w:val="Hyperlink"/>
                  <w:rFonts w:ascii="Arial" w:hAnsi="Arial" w:cs="Arial"/>
                </w:rPr>
                <w:t>ealth</w:t>
              </w:r>
              <w:r w:rsidR="000E4213">
                <w:rPr>
                  <w:rStyle w:val="Hyperlink"/>
                  <w:rFonts w:ascii="Arial" w:hAnsi="Arial" w:cs="Arial"/>
                </w:rPr>
                <w:t>E</w:t>
              </w:r>
              <w:r w:rsidR="00345FE6" w:rsidRPr="00B4035C">
                <w:rPr>
                  <w:rStyle w:val="Hyperlink"/>
                  <w:rFonts w:ascii="Arial" w:hAnsi="Arial" w:cs="Arial"/>
                </w:rPr>
                <w:t>quity.com/</w:t>
              </w:r>
              <w:r w:rsidR="000E4213">
                <w:rPr>
                  <w:rStyle w:val="Hyperlink"/>
                  <w:rFonts w:ascii="Arial" w:hAnsi="Arial" w:cs="Arial"/>
                </w:rPr>
                <w:t>W</w:t>
              </w:r>
              <w:r w:rsidR="00345FE6" w:rsidRPr="00B4035C">
                <w:rPr>
                  <w:rStyle w:val="Hyperlink"/>
                  <w:rFonts w:ascii="Arial" w:hAnsi="Arial" w:cs="Arial"/>
                </w:rPr>
                <w:t>age</w:t>
              </w:r>
              <w:r w:rsidR="000E4213">
                <w:rPr>
                  <w:rStyle w:val="Hyperlink"/>
                  <w:rFonts w:ascii="Arial" w:hAnsi="Arial" w:cs="Arial"/>
                </w:rPr>
                <w:t>W</w:t>
              </w:r>
              <w:r w:rsidR="00345FE6" w:rsidRPr="00B4035C">
                <w:rPr>
                  <w:rStyle w:val="Hyperlink"/>
                  <w:rFonts w:ascii="Arial" w:hAnsi="Arial" w:cs="Arial"/>
                </w:rPr>
                <w:t>orks</w:t>
              </w:r>
            </w:hyperlink>
          </w:p>
          <w:p w14:paraId="16D2834A" w14:textId="77777777" w:rsidR="004222E2" w:rsidRDefault="004222E2">
            <w:pPr>
              <w:tabs>
                <w:tab w:val="left" w:pos="4680"/>
              </w:tabs>
              <w:ind w:left="612"/>
              <w:contextualSpacing/>
              <w:rPr>
                <w:rFonts w:ascii="Arial" w:hAnsi="Arial" w:cs="Arial"/>
              </w:rPr>
            </w:pPr>
          </w:p>
          <w:p w14:paraId="25035BD1" w14:textId="77777777"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468F508C" w:rsidR="004222E2" w:rsidRDefault="004222E2">
            <w:pPr>
              <w:ind w:left="612"/>
              <w:rPr>
                <w:rFonts w:ascii="Arial" w:hAnsi="Arial" w:cs="Arial"/>
              </w:rPr>
            </w:pPr>
            <w:r>
              <w:rPr>
                <w:rFonts w:ascii="Arial" w:hAnsi="Arial" w:cs="Arial"/>
              </w:rPr>
              <w:t xml:space="preserve">Access a Pay Me Back claim form at </w:t>
            </w:r>
            <w:hyperlink r:id="rId18" w:history="1">
              <w:r w:rsidR="000E4213">
                <w:rPr>
                  <w:rStyle w:val="Hyperlink"/>
                  <w:rFonts w:ascii="Arial" w:hAnsi="Arial" w:cs="Arial"/>
                </w:rPr>
                <w:t>H</w:t>
              </w:r>
              <w:r w:rsidR="00345FE6" w:rsidRPr="00B4035C">
                <w:rPr>
                  <w:rStyle w:val="Hyperlink"/>
                  <w:rFonts w:ascii="Arial" w:hAnsi="Arial" w:cs="Arial"/>
                </w:rPr>
                <w:t>ealth</w:t>
              </w:r>
              <w:r w:rsidR="000E4213">
                <w:rPr>
                  <w:rStyle w:val="Hyperlink"/>
                  <w:rFonts w:ascii="Arial" w:hAnsi="Arial" w:cs="Arial"/>
                </w:rPr>
                <w:t>E</w:t>
              </w:r>
              <w:r w:rsidR="00345FE6" w:rsidRPr="00B4035C">
                <w:rPr>
                  <w:rStyle w:val="Hyperlink"/>
                  <w:rFonts w:ascii="Arial" w:hAnsi="Arial" w:cs="Arial"/>
                </w:rPr>
                <w:t>quity.com/</w:t>
              </w:r>
              <w:r w:rsidR="000E4213">
                <w:rPr>
                  <w:rStyle w:val="Hyperlink"/>
                  <w:rFonts w:ascii="Arial" w:hAnsi="Arial" w:cs="Arial"/>
                </w:rPr>
                <w:t>W</w:t>
              </w:r>
              <w:r w:rsidR="00345FE6" w:rsidRPr="00B4035C">
                <w:rPr>
                  <w:rStyle w:val="Hyperlink"/>
                  <w:rFonts w:ascii="Arial" w:hAnsi="Arial" w:cs="Arial"/>
                </w:rPr>
                <w:t>age</w:t>
              </w:r>
              <w:r w:rsidR="000E4213">
                <w:rPr>
                  <w:rStyle w:val="Hyperlink"/>
                  <w:rFonts w:ascii="Arial" w:hAnsi="Arial" w:cs="Arial"/>
                </w:rPr>
                <w:t>W</w:t>
              </w:r>
              <w:r w:rsidR="00345FE6" w:rsidRPr="00B4035C">
                <w:rPr>
                  <w:rStyle w:val="Hyperlink"/>
                  <w:rFonts w:ascii="Arial" w:hAnsi="Arial" w:cs="Arial"/>
                </w:rPr>
                <w:t>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73BBCC9A"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19" w:history="1">
        <w:r w:rsidR="000E4213">
          <w:rPr>
            <w:rStyle w:val="Hyperlink"/>
            <w:rFonts w:ascii="Arial" w:hAnsi="Arial" w:cs="Arial"/>
            <w:sz w:val="22"/>
            <w:szCs w:val="22"/>
          </w:rPr>
          <w:t>H</w:t>
        </w:r>
        <w:r>
          <w:rPr>
            <w:rStyle w:val="Hyperlink"/>
            <w:rFonts w:ascii="Arial" w:hAnsi="Arial" w:cs="Arial"/>
            <w:sz w:val="22"/>
            <w:szCs w:val="22"/>
          </w:rPr>
          <w:t>ealth</w:t>
        </w:r>
        <w:r w:rsidR="000E4213">
          <w:rPr>
            <w:rStyle w:val="Hyperlink"/>
            <w:rFonts w:ascii="Arial" w:hAnsi="Arial" w:cs="Arial"/>
            <w:sz w:val="22"/>
            <w:szCs w:val="22"/>
          </w:rPr>
          <w:t>E</w:t>
        </w:r>
        <w:r>
          <w:rPr>
            <w:rStyle w:val="Hyperlink"/>
            <w:rFonts w:ascii="Arial" w:hAnsi="Arial" w:cs="Arial"/>
            <w:sz w:val="22"/>
            <w:szCs w:val="22"/>
          </w:rPr>
          <w:t>quity.com/</w:t>
        </w:r>
        <w:r w:rsidR="000E4213">
          <w:rPr>
            <w:rStyle w:val="Hyperlink"/>
            <w:rFonts w:ascii="Arial" w:hAnsi="Arial" w:cs="Arial"/>
            <w:sz w:val="22"/>
            <w:szCs w:val="22"/>
          </w:rPr>
          <w:t>W</w:t>
        </w:r>
        <w:r>
          <w:rPr>
            <w:rStyle w:val="Hyperlink"/>
            <w:rFonts w:ascii="Arial" w:hAnsi="Arial" w:cs="Arial"/>
            <w:sz w:val="22"/>
            <w:szCs w:val="22"/>
          </w:rPr>
          <w:t>age</w:t>
        </w:r>
        <w:r w:rsidR="000E4213">
          <w:rPr>
            <w:rStyle w:val="Hyperlink"/>
            <w:rFonts w:ascii="Arial" w:hAnsi="Arial" w:cs="Arial"/>
            <w:sz w:val="22"/>
            <w:szCs w:val="22"/>
          </w:rPr>
          <w:t>W</w:t>
        </w:r>
        <w:r>
          <w:rPr>
            <w:rStyle w:val="Hyperlink"/>
            <w:rFonts w:ascii="Arial" w:hAnsi="Arial" w:cs="Arial"/>
            <w:sz w:val="22"/>
            <w:szCs w:val="22"/>
          </w:rPr>
          <w:t>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016496">
        <w:rPr>
          <w:rFonts w:ascii="Arial" w:hAnsi="Arial" w:cs="Arial"/>
          <w:b/>
          <w:color w:val="auto"/>
          <w:sz w:val="22"/>
          <w:szCs w:val="22"/>
        </w:rPr>
        <w:t>unique</w:t>
      </w:r>
      <w:r w:rsidRPr="00866A82">
        <w:rPr>
          <w:rFonts w:ascii="Arial" w:hAnsi="Arial" w:cs="Arial"/>
          <w:bCs/>
          <w:color w:val="auto"/>
          <w:sz w:val="22"/>
          <w:szCs w:val="22"/>
        </w:rPr>
        <w:t xml:space="preserve"> credentials.</w:t>
      </w:r>
      <w:r w:rsidR="00BE17EC">
        <w:rPr>
          <w:rFonts w:ascii="Arial" w:hAnsi="Arial" w:cs="Arial"/>
          <w:bCs/>
          <w:color w:val="auto"/>
          <w:sz w:val="22"/>
          <w:szCs w:val="22"/>
        </w:rPr>
        <w:t>*</w:t>
      </w:r>
      <w:r w:rsidRPr="00866A82">
        <w:rPr>
          <w:rFonts w:ascii="Arial" w:hAnsi="Arial" w:cs="Arial"/>
          <w:bCs/>
          <w:color w:val="auto"/>
          <w:sz w:val="22"/>
          <w:szCs w:val="22"/>
        </w:rPr>
        <w:t xml:space="preserve">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02F36DE5" w:rsidR="00304048"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4FCB9C8B" w14:textId="608934C9" w:rsidR="00016496" w:rsidRPr="00166FFD" w:rsidRDefault="00166FFD" w:rsidP="00166FFD">
      <w:pPr>
        <w:pStyle w:val="NormalWeb"/>
        <w:ind w:left="1080"/>
        <w:rPr>
          <w:rFonts w:ascii="Arial" w:hAnsi="Arial" w:cs="Arial"/>
          <w:sz w:val="18"/>
          <w:szCs w:val="18"/>
        </w:rPr>
      </w:pPr>
      <w:r w:rsidRPr="007840EA">
        <w:rPr>
          <w:rFonts w:ascii="Arial" w:hAnsi="Arial" w:cs="Arial"/>
          <w:sz w:val="18"/>
          <w:szCs w:val="18"/>
        </w:rPr>
        <w:t xml:space="preserve">*Do not use the same username and password as used for your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account. Doing so will direct you to the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site instead of your new HealthEquity account.</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6EDB6E5E"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20" w:history="1">
        <w:r w:rsidR="000E4213">
          <w:rPr>
            <w:rStyle w:val="Hyperlink"/>
            <w:rFonts w:ascii="Arial" w:hAnsi="Arial" w:cs="Arial"/>
            <w:sz w:val="22"/>
            <w:szCs w:val="22"/>
          </w:rPr>
          <w:t>T</w:t>
        </w:r>
        <w:r w:rsidRPr="00A50A96">
          <w:rPr>
            <w:rStyle w:val="Hyperlink"/>
            <w:rFonts w:ascii="Arial" w:hAnsi="Arial" w:cs="Arial"/>
            <w:sz w:val="22"/>
            <w:szCs w:val="22"/>
          </w:rPr>
          <w:t>ake</w:t>
        </w:r>
        <w:r w:rsidR="000E4213">
          <w:rPr>
            <w:rStyle w:val="Hyperlink"/>
            <w:rFonts w:ascii="Arial" w:hAnsi="Arial" w:cs="Arial"/>
            <w:sz w:val="22"/>
            <w:szCs w:val="22"/>
          </w:rPr>
          <w:t>C</w:t>
        </w:r>
        <w:r w:rsidRPr="00A50A96">
          <w:rPr>
            <w:rStyle w:val="Hyperlink"/>
            <w:rFonts w:ascii="Arial" w:hAnsi="Arial" w:cs="Arial"/>
            <w:sz w:val="22"/>
            <w:szCs w:val="22"/>
          </w:rPr>
          <w:t>are</w:t>
        </w:r>
        <w:r w:rsidR="000E4213">
          <w:rPr>
            <w:rStyle w:val="Hyperlink"/>
            <w:rFonts w:ascii="Arial" w:hAnsi="Arial" w:cs="Arial"/>
            <w:sz w:val="22"/>
            <w:szCs w:val="22"/>
          </w:rPr>
          <w:t>W</w:t>
        </w:r>
        <w:r w:rsidRPr="00A50A96">
          <w:rPr>
            <w:rStyle w:val="Hyperlink"/>
            <w:rFonts w:ascii="Arial" w:hAnsi="Arial" w:cs="Arial"/>
            <w:sz w:val="22"/>
            <w:szCs w:val="22"/>
          </w:rPr>
          <w:t>age</w:t>
        </w:r>
        <w:r w:rsidR="000E4213">
          <w:rPr>
            <w:rStyle w:val="Hyperlink"/>
            <w:rFonts w:ascii="Arial" w:hAnsi="Arial" w:cs="Arial"/>
            <w:sz w:val="22"/>
            <w:szCs w:val="22"/>
          </w:rPr>
          <w:t>W</w:t>
        </w:r>
        <w:r w:rsidRPr="00A50A96">
          <w:rPr>
            <w:rStyle w:val="Hyperlink"/>
            <w:rFonts w:ascii="Arial" w:hAnsi="Arial" w:cs="Arial"/>
            <w:sz w:val="22"/>
            <w:szCs w:val="22"/>
          </w:rPr>
          <w:t>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27C0A590"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lastRenderedPageBreak/>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1" w:history="1">
        <w:r w:rsidR="00923A29">
          <w:rPr>
            <w:rStyle w:val="Hyperlink"/>
            <w:rFonts w:ascii="Arial" w:hAnsi="Arial" w:cs="Arial"/>
            <w:sz w:val="22"/>
            <w:szCs w:val="22"/>
          </w:rPr>
          <w:t>H</w:t>
        </w:r>
        <w:r>
          <w:rPr>
            <w:rStyle w:val="Hyperlink"/>
            <w:rFonts w:ascii="Arial" w:hAnsi="Arial" w:cs="Arial"/>
            <w:sz w:val="22"/>
            <w:szCs w:val="22"/>
          </w:rPr>
          <w:t>ealth</w:t>
        </w:r>
        <w:r w:rsidR="00923A29">
          <w:rPr>
            <w:rStyle w:val="Hyperlink"/>
            <w:rFonts w:ascii="Arial" w:hAnsi="Arial" w:cs="Arial"/>
            <w:sz w:val="22"/>
            <w:szCs w:val="22"/>
          </w:rPr>
          <w:t>E</w:t>
        </w:r>
        <w:r>
          <w:rPr>
            <w:rStyle w:val="Hyperlink"/>
            <w:rFonts w:ascii="Arial" w:hAnsi="Arial" w:cs="Arial"/>
            <w:sz w:val="22"/>
            <w:szCs w:val="22"/>
          </w:rPr>
          <w:t>quity.com/</w:t>
        </w:r>
        <w:r w:rsidR="00923A29">
          <w:rPr>
            <w:rStyle w:val="Hyperlink"/>
            <w:rFonts w:ascii="Arial" w:hAnsi="Arial" w:cs="Arial"/>
            <w:sz w:val="22"/>
            <w:szCs w:val="22"/>
          </w:rPr>
          <w:t>W</w:t>
        </w:r>
        <w:r>
          <w:rPr>
            <w:rStyle w:val="Hyperlink"/>
            <w:rFonts w:ascii="Arial" w:hAnsi="Arial" w:cs="Arial"/>
            <w:sz w:val="22"/>
            <w:szCs w:val="22"/>
          </w:rPr>
          <w:t>age</w:t>
        </w:r>
        <w:r w:rsidR="00923A29">
          <w:rPr>
            <w:rStyle w:val="Hyperlink"/>
            <w:rFonts w:ascii="Arial" w:hAnsi="Arial" w:cs="Arial"/>
            <w:sz w:val="22"/>
            <w:szCs w:val="22"/>
          </w:rPr>
          <w:t>W</w:t>
        </w:r>
        <w:r>
          <w:rPr>
            <w:rStyle w:val="Hyperlink"/>
            <w:rFonts w:ascii="Arial" w:hAnsi="Arial" w:cs="Arial"/>
            <w:sz w:val="22"/>
            <w:szCs w:val="22"/>
          </w:rPr>
          <w:t>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weeks for confirmation of your 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77777777" w:rsidR="00304048" w:rsidRPr="001908CF" w:rsidRDefault="00304048" w:rsidP="00304048">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56C5D4B" w14:textId="637385CA" w:rsidR="00304048" w:rsidRPr="001908CF" w:rsidRDefault="00304048" w:rsidP="00304048">
      <w:pPr>
        <w:pStyle w:val="Default"/>
        <w:rPr>
          <w:rFonts w:ascii="Arial" w:hAnsi="Arial" w:cs="Arial"/>
          <w:color w:val="000000" w:themeColor="text1"/>
          <w:sz w:val="22"/>
          <w:szCs w:val="22"/>
        </w:rPr>
      </w:pPr>
      <w:r w:rsidRPr="001908CF">
        <w:rPr>
          <w:rFonts w:ascii="Arial" w:hAnsi="Arial" w:cs="Arial"/>
          <w:color w:val="000000" w:themeColor="text1"/>
          <w:sz w:val="22"/>
          <w:szCs w:val="22"/>
        </w:rPr>
        <w:t xml:space="preserve">Carryover dollars </w:t>
      </w:r>
      <w:r>
        <w:rPr>
          <w:rFonts w:ascii="Arial" w:hAnsi="Arial" w:cs="Arial"/>
          <w:color w:val="000000" w:themeColor="text1"/>
          <w:sz w:val="22"/>
          <w:szCs w:val="22"/>
        </w:rPr>
        <w:t>remaining on your Take Care by WageWork</w:t>
      </w:r>
      <w:r w:rsidR="009D40C4">
        <w:rPr>
          <w:rFonts w:ascii="Arial" w:hAnsi="Arial" w:cs="Arial"/>
          <w:color w:val="000000" w:themeColor="text1"/>
          <w:sz w:val="22"/>
          <w:szCs w:val="22"/>
        </w:rPr>
        <w:t>s</w:t>
      </w:r>
      <w:r>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044244">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Take Care by WageWorks during the regular run out period.</w:t>
      </w:r>
    </w:p>
    <w:p w14:paraId="5943FAFC" w14:textId="77777777" w:rsidR="00304048" w:rsidRPr="008D07C2" w:rsidRDefault="00304048" w:rsidP="00304048">
      <w:pPr>
        <w:pStyle w:val="Default"/>
        <w:rPr>
          <w:rFonts w:ascii="Arial" w:hAnsi="Arial" w:cs="Arial"/>
          <w:b/>
          <w:bCs/>
          <w:color w:val="auto"/>
          <w:sz w:val="22"/>
          <w:szCs w:val="22"/>
        </w:rPr>
      </w:pPr>
    </w:p>
    <w:p w14:paraId="4BBDFAA3" w14:textId="77777777"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5245189A" w14:textId="3DAE83AA"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sidR="0060392D">
          <w:rPr>
            <w:rStyle w:val="Hyperlink"/>
            <w:rFonts w:ascii="Arial" w:hAnsi="Arial" w:cs="Arial"/>
            <w:sz w:val="22"/>
            <w:szCs w:val="22"/>
          </w:rPr>
          <w:t>H</w:t>
        </w:r>
        <w:r>
          <w:rPr>
            <w:rStyle w:val="Hyperlink"/>
            <w:rFonts w:ascii="Arial" w:hAnsi="Arial" w:cs="Arial"/>
            <w:sz w:val="22"/>
            <w:szCs w:val="22"/>
          </w:rPr>
          <w:t>ealth</w:t>
        </w:r>
        <w:r w:rsidR="0060392D">
          <w:rPr>
            <w:rStyle w:val="Hyperlink"/>
            <w:rFonts w:ascii="Arial" w:hAnsi="Arial" w:cs="Arial"/>
            <w:sz w:val="22"/>
            <w:szCs w:val="22"/>
          </w:rPr>
          <w:t>E</w:t>
        </w:r>
        <w:r>
          <w:rPr>
            <w:rStyle w:val="Hyperlink"/>
            <w:rFonts w:ascii="Arial" w:hAnsi="Arial" w:cs="Arial"/>
            <w:sz w:val="22"/>
            <w:szCs w:val="22"/>
          </w:rPr>
          <w:t>quity.com/</w:t>
        </w:r>
        <w:r w:rsidR="0060392D">
          <w:rPr>
            <w:rStyle w:val="Hyperlink"/>
            <w:rFonts w:ascii="Arial" w:hAnsi="Arial" w:cs="Arial"/>
            <w:sz w:val="22"/>
            <w:szCs w:val="22"/>
          </w:rPr>
          <w:t>W</w:t>
        </w:r>
        <w:r>
          <w:rPr>
            <w:rStyle w:val="Hyperlink"/>
            <w:rFonts w:ascii="Arial" w:hAnsi="Arial" w:cs="Arial"/>
            <w:sz w:val="22"/>
            <w:szCs w:val="22"/>
          </w:rPr>
          <w:t>age</w:t>
        </w:r>
        <w:r w:rsidR="00923A29">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2292E7F9"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5F0E58">
        <w:rPr>
          <w:rFonts w:ascii="Arial" w:hAnsi="Arial" w:cs="Arial"/>
        </w:rPr>
        <w:t>4/30</w:t>
      </w:r>
      <w:r w:rsidR="00BA481B">
        <w:rPr>
          <w:rFonts w:ascii="Arial" w:hAnsi="Arial" w:cs="Arial"/>
        </w:rPr>
        <w:t>/2022</w:t>
      </w:r>
      <w:r w:rsidRPr="00E430B3">
        <w:rPr>
          <w:rFonts w:ascii="Arial" w:hAnsi="Arial" w:cs="Arial"/>
        </w:rPr>
        <w:t>.</w:t>
      </w:r>
      <w:r w:rsidRPr="00E430B3">
        <w:rPr>
          <w:rFonts w:ascii="Arial" w:hAnsi="Arial" w:cs="Arial"/>
          <w:color w:val="FF0000"/>
        </w:rPr>
        <w:t xml:space="preserve"> </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05A9D56D"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w:t>
      </w:r>
      <w:r w:rsidR="00C75FCA">
        <w:rPr>
          <w:rFonts w:ascii="Arial" w:hAnsi="Arial" w:cs="Arial"/>
          <w:color w:val="000000" w:themeColor="text1"/>
          <w:sz w:val="22"/>
          <w:szCs w:val="22"/>
        </w:rPr>
        <w:t xml:space="preserve"> </w:t>
      </w:r>
      <w:r w:rsidR="00C75FCA" w:rsidRPr="00DC1E70">
        <w:rPr>
          <w:rFonts w:ascii="Arial" w:hAnsi="Arial" w:cs="Arial"/>
          <w:color w:val="000000" w:themeColor="text1"/>
          <w:sz w:val="22"/>
          <w:szCs w:val="22"/>
        </w:rPr>
        <w:t>or request to pay your provider</w:t>
      </w:r>
      <w:r w:rsidRPr="00C75FCA">
        <w:rPr>
          <w:rFonts w:ascii="Arial" w:hAnsi="Arial" w:cs="Arial"/>
          <w:color w:val="000000" w:themeColor="text1"/>
          <w:sz w:val="22"/>
          <w:szCs w:val="22"/>
        </w:rPr>
        <w:t xml:space="preserve"> for </w:t>
      </w:r>
      <w:r w:rsidRPr="008D07C2">
        <w:rPr>
          <w:rFonts w:ascii="Arial" w:hAnsi="Arial" w:cs="Arial"/>
          <w:color w:val="000000" w:themeColor="text1"/>
          <w:sz w:val="22"/>
          <w:szCs w:val="22"/>
        </w:rPr>
        <w:t>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sidR="0060392D">
          <w:rPr>
            <w:rStyle w:val="Hyperlink"/>
            <w:rFonts w:ascii="Arial" w:hAnsi="Arial" w:cs="Arial"/>
            <w:sz w:val="22"/>
            <w:szCs w:val="22"/>
          </w:rPr>
          <w:t>H</w:t>
        </w:r>
        <w:r>
          <w:rPr>
            <w:rStyle w:val="Hyperlink"/>
            <w:rFonts w:ascii="Arial" w:hAnsi="Arial" w:cs="Arial"/>
            <w:sz w:val="22"/>
            <w:szCs w:val="22"/>
          </w:rPr>
          <w:t>ealth</w:t>
        </w:r>
        <w:r w:rsidR="0060392D">
          <w:rPr>
            <w:rStyle w:val="Hyperlink"/>
            <w:rFonts w:ascii="Arial" w:hAnsi="Arial" w:cs="Arial"/>
            <w:sz w:val="22"/>
            <w:szCs w:val="22"/>
          </w:rPr>
          <w:t>E</w:t>
        </w:r>
        <w:r>
          <w:rPr>
            <w:rStyle w:val="Hyperlink"/>
            <w:rFonts w:ascii="Arial" w:hAnsi="Arial" w:cs="Arial"/>
            <w:sz w:val="22"/>
            <w:szCs w:val="22"/>
          </w:rPr>
          <w:t>quity.com/</w:t>
        </w:r>
        <w:r w:rsidR="0060392D">
          <w:rPr>
            <w:rStyle w:val="Hyperlink"/>
            <w:rFonts w:ascii="Arial" w:hAnsi="Arial" w:cs="Arial"/>
            <w:sz w:val="22"/>
            <w:szCs w:val="22"/>
          </w:rPr>
          <w:t>W</w:t>
        </w:r>
        <w:r>
          <w:rPr>
            <w:rStyle w:val="Hyperlink"/>
            <w:rFonts w:ascii="Arial" w:hAnsi="Arial" w:cs="Arial"/>
            <w:sz w:val="22"/>
            <w:szCs w:val="22"/>
          </w:rPr>
          <w:t>age</w:t>
        </w:r>
        <w:r w:rsidR="0060392D">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02C6E9F4"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sidR="0060392D">
          <w:rPr>
            <w:rStyle w:val="Hyperlink"/>
            <w:rFonts w:ascii="Arial" w:hAnsi="Arial" w:cs="Arial"/>
            <w:sz w:val="22"/>
            <w:szCs w:val="22"/>
          </w:rPr>
          <w:t>H</w:t>
        </w:r>
        <w:r>
          <w:rPr>
            <w:rStyle w:val="Hyperlink"/>
            <w:rFonts w:ascii="Arial" w:hAnsi="Arial" w:cs="Arial"/>
            <w:sz w:val="22"/>
            <w:szCs w:val="22"/>
          </w:rPr>
          <w:t>ealth</w:t>
        </w:r>
        <w:r w:rsidR="0060392D">
          <w:rPr>
            <w:rStyle w:val="Hyperlink"/>
            <w:rFonts w:ascii="Arial" w:hAnsi="Arial" w:cs="Arial"/>
            <w:sz w:val="22"/>
            <w:szCs w:val="22"/>
          </w:rPr>
          <w:t>E</w:t>
        </w:r>
        <w:r>
          <w:rPr>
            <w:rStyle w:val="Hyperlink"/>
            <w:rFonts w:ascii="Arial" w:hAnsi="Arial" w:cs="Arial"/>
            <w:sz w:val="22"/>
            <w:szCs w:val="22"/>
          </w:rPr>
          <w:t>quity.com/</w:t>
        </w:r>
        <w:r w:rsidR="0060392D">
          <w:rPr>
            <w:rStyle w:val="Hyperlink"/>
            <w:rFonts w:ascii="Arial" w:hAnsi="Arial" w:cs="Arial"/>
            <w:sz w:val="22"/>
            <w:szCs w:val="22"/>
          </w:rPr>
          <w:t>W</w:t>
        </w:r>
        <w:r>
          <w:rPr>
            <w:rStyle w:val="Hyperlink"/>
            <w:rFonts w:ascii="Arial" w:hAnsi="Arial" w:cs="Arial"/>
            <w:sz w:val="22"/>
            <w:szCs w:val="22"/>
          </w:rPr>
          <w:t>age</w:t>
        </w:r>
        <w:r w:rsidR="0060392D">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7D682774"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5" w:history="1">
        <w:r w:rsidR="0060392D">
          <w:rPr>
            <w:rStyle w:val="Hyperlink"/>
            <w:rFonts w:ascii="Arial" w:hAnsi="Arial" w:cs="Arial"/>
            <w:sz w:val="22"/>
            <w:szCs w:val="22"/>
          </w:rPr>
          <w:t>T</w:t>
        </w:r>
        <w:r w:rsidRPr="00EF3893">
          <w:rPr>
            <w:rStyle w:val="Hyperlink"/>
            <w:rFonts w:ascii="Arial" w:hAnsi="Arial" w:cs="Arial"/>
            <w:sz w:val="22"/>
            <w:szCs w:val="22"/>
          </w:rPr>
          <w:t>ake</w:t>
        </w:r>
        <w:r w:rsidR="0060392D">
          <w:rPr>
            <w:rStyle w:val="Hyperlink"/>
            <w:rFonts w:ascii="Arial" w:hAnsi="Arial" w:cs="Arial"/>
            <w:sz w:val="22"/>
            <w:szCs w:val="22"/>
          </w:rPr>
          <w:t>C</w:t>
        </w:r>
        <w:r w:rsidRPr="00EF3893">
          <w:rPr>
            <w:rStyle w:val="Hyperlink"/>
            <w:rFonts w:ascii="Arial" w:hAnsi="Arial" w:cs="Arial"/>
            <w:sz w:val="22"/>
            <w:szCs w:val="22"/>
          </w:rPr>
          <w:t>are</w:t>
        </w:r>
        <w:r w:rsidR="0060392D">
          <w:rPr>
            <w:rStyle w:val="Hyperlink"/>
            <w:rFonts w:ascii="Arial" w:hAnsi="Arial" w:cs="Arial"/>
            <w:sz w:val="22"/>
            <w:szCs w:val="22"/>
          </w:rPr>
          <w:t>W</w:t>
        </w:r>
        <w:r w:rsidRPr="00EF3893">
          <w:rPr>
            <w:rStyle w:val="Hyperlink"/>
            <w:rFonts w:ascii="Arial" w:hAnsi="Arial" w:cs="Arial"/>
            <w:sz w:val="22"/>
            <w:szCs w:val="22"/>
          </w:rPr>
          <w:t>age</w:t>
        </w:r>
        <w:r w:rsidR="0060392D">
          <w:rPr>
            <w:rStyle w:val="Hyperlink"/>
            <w:rFonts w:ascii="Arial" w:hAnsi="Arial" w:cs="Arial"/>
            <w:sz w:val="22"/>
            <w:szCs w:val="22"/>
          </w:rPr>
          <w:t>W</w:t>
        </w:r>
        <w:r w:rsidRPr="00EF3893">
          <w:rPr>
            <w:rStyle w:val="Hyperlink"/>
            <w:rFonts w:ascii="Arial" w:hAnsi="Arial" w:cs="Arial"/>
            <w:sz w:val="22"/>
            <w:szCs w:val="22"/>
          </w:rPr>
          <w:t>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lastRenderedPageBreak/>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5CDF8949"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6" w:history="1">
        <w:r w:rsidR="0060392D">
          <w:rPr>
            <w:rStyle w:val="Hyperlink"/>
            <w:rFonts w:ascii="Arial" w:hAnsi="Arial" w:cs="Arial"/>
            <w:sz w:val="22"/>
            <w:szCs w:val="22"/>
          </w:rPr>
          <w:t>H</w:t>
        </w:r>
        <w:r>
          <w:rPr>
            <w:rStyle w:val="Hyperlink"/>
            <w:rFonts w:ascii="Arial" w:hAnsi="Arial" w:cs="Arial"/>
            <w:sz w:val="22"/>
            <w:szCs w:val="22"/>
          </w:rPr>
          <w:t>ealth</w:t>
        </w:r>
        <w:r w:rsidR="0060392D">
          <w:rPr>
            <w:rStyle w:val="Hyperlink"/>
            <w:rFonts w:ascii="Arial" w:hAnsi="Arial" w:cs="Arial"/>
            <w:sz w:val="22"/>
            <w:szCs w:val="22"/>
          </w:rPr>
          <w:t>E</w:t>
        </w:r>
        <w:r>
          <w:rPr>
            <w:rStyle w:val="Hyperlink"/>
            <w:rFonts w:ascii="Arial" w:hAnsi="Arial" w:cs="Arial"/>
            <w:sz w:val="22"/>
            <w:szCs w:val="22"/>
          </w:rPr>
          <w:t>quity.com/</w:t>
        </w:r>
        <w:r w:rsidR="0060392D">
          <w:rPr>
            <w:rStyle w:val="Hyperlink"/>
            <w:rFonts w:ascii="Arial" w:hAnsi="Arial" w:cs="Arial"/>
            <w:sz w:val="22"/>
            <w:szCs w:val="22"/>
          </w:rPr>
          <w:t>W</w:t>
        </w:r>
        <w:r>
          <w:rPr>
            <w:rStyle w:val="Hyperlink"/>
            <w:rFonts w:ascii="Arial" w:hAnsi="Arial" w:cs="Arial"/>
            <w:sz w:val="22"/>
            <w:szCs w:val="22"/>
          </w:rPr>
          <w:t>age</w:t>
        </w:r>
        <w:r w:rsidR="0060392D">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DE485" w14:textId="77777777" w:rsidR="001B554F" w:rsidRDefault="001B554F" w:rsidP="0061428E">
      <w:pPr>
        <w:spacing w:after="0" w:line="240" w:lineRule="auto"/>
      </w:pPr>
      <w:r>
        <w:separator/>
      </w:r>
    </w:p>
  </w:endnote>
  <w:endnote w:type="continuationSeparator" w:id="0">
    <w:p w14:paraId="32D60711" w14:textId="77777777" w:rsidR="001B554F" w:rsidRDefault="001B554F" w:rsidP="0061428E">
      <w:pPr>
        <w:spacing w:after="0" w:line="240" w:lineRule="auto"/>
      </w:pPr>
      <w:r>
        <w:continuationSeparator/>
      </w:r>
    </w:p>
  </w:endnote>
  <w:endnote w:type="continuationNotice" w:id="1">
    <w:p w14:paraId="5F113759" w14:textId="77777777" w:rsidR="001B554F" w:rsidRDefault="001B55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1CED0" w14:textId="77777777" w:rsidR="001B554F" w:rsidRDefault="001B554F" w:rsidP="0061428E">
      <w:pPr>
        <w:spacing w:after="0" w:line="240" w:lineRule="auto"/>
      </w:pPr>
      <w:r>
        <w:separator/>
      </w:r>
    </w:p>
  </w:footnote>
  <w:footnote w:type="continuationSeparator" w:id="0">
    <w:p w14:paraId="00050C45" w14:textId="77777777" w:rsidR="001B554F" w:rsidRDefault="001B554F" w:rsidP="0061428E">
      <w:pPr>
        <w:spacing w:after="0" w:line="240" w:lineRule="auto"/>
      </w:pPr>
      <w:r>
        <w:continuationSeparator/>
      </w:r>
    </w:p>
  </w:footnote>
  <w:footnote w:type="continuationNotice" w:id="1">
    <w:p w14:paraId="1124C4C8" w14:textId="77777777" w:rsidR="001B554F" w:rsidRDefault="001B554F">
      <w:pPr>
        <w:spacing w:after="0" w:line="240" w:lineRule="auto"/>
      </w:pPr>
    </w:p>
  </w:footnote>
  <w:footnote w:id="2">
    <w:p w14:paraId="2B27D606" w14:textId="6A61839B" w:rsidR="0025480D" w:rsidRDefault="0025480D"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25480D" w:rsidRDefault="0025480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6145"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16496"/>
    <w:rsid w:val="00021127"/>
    <w:rsid w:val="0002256A"/>
    <w:rsid w:val="0002411B"/>
    <w:rsid w:val="00024585"/>
    <w:rsid w:val="0002686C"/>
    <w:rsid w:val="00036B2A"/>
    <w:rsid w:val="00044244"/>
    <w:rsid w:val="00045036"/>
    <w:rsid w:val="000458CA"/>
    <w:rsid w:val="0005252E"/>
    <w:rsid w:val="00056235"/>
    <w:rsid w:val="00061E9D"/>
    <w:rsid w:val="00074415"/>
    <w:rsid w:val="000749E0"/>
    <w:rsid w:val="00081E47"/>
    <w:rsid w:val="000842C4"/>
    <w:rsid w:val="000915A8"/>
    <w:rsid w:val="00093753"/>
    <w:rsid w:val="0009407B"/>
    <w:rsid w:val="000969EE"/>
    <w:rsid w:val="000A792D"/>
    <w:rsid w:val="000B5207"/>
    <w:rsid w:val="000D482B"/>
    <w:rsid w:val="000D5597"/>
    <w:rsid w:val="000E30BA"/>
    <w:rsid w:val="000E4213"/>
    <w:rsid w:val="00101E7B"/>
    <w:rsid w:val="00104D32"/>
    <w:rsid w:val="001134E9"/>
    <w:rsid w:val="001332B5"/>
    <w:rsid w:val="0013507D"/>
    <w:rsid w:val="00136169"/>
    <w:rsid w:val="00137603"/>
    <w:rsid w:val="00141E01"/>
    <w:rsid w:val="0014270B"/>
    <w:rsid w:val="001443AC"/>
    <w:rsid w:val="001452FD"/>
    <w:rsid w:val="00161A86"/>
    <w:rsid w:val="001646EF"/>
    <w:rsid w:val="00164960"/>
    <w:rsid w:val="00166FFD"/>
    <w:rsid w:val="00174E41"/>
    <w:rsid w:val="00190B20"/>
    <w:rsid w:val="00196817"/>
    <w:rsid w:val="001A4F36"/>
    <w:rsid w:val="001A5E58"/>
    <w:rsid w:val="001B554F"/>
    <w:rsid w:val="001B69FB"/>
    <w:rsid w:val="001C7631"/>
    <w:rsid w:val="001D5FEE"/>
    <w:rsid w:val="001F2509"/>
    <w:rsid w:val="001F48AD"/>
    <w:rsid w:val="002016A4"/>
    <w:rsid w:val="00204AD3"/>
    <w:rsid w:val="00210386"/>
    <w:rsid w:val="00222832"/>
    <w:rsid w:val="002244AF"/>
    <w:rsid w:val="0024027B"/>
    <w:rsid w:val="002415E6"/>
    <w:rsid w:val="00241D1A"/>
    <w:rsid w:val="00244422"/>
    <w:rsid w:val="0025480D"/>
    <w:rsid w:val="0026097C"/>
    <w:rsid w:val="002625CB"/>
    <w:rsid w:val="00263D53"/>
    <w:rsid w:val="00266C24"/>
    <w:rsid w:val="0027156B"/>
    <w:rsid w:val="00277F23"/>
    <w:rsid w:val="0028188E"/>
    <w:rsid w:val="00294E4B"/>
    <w:rsid w:val="002A48CC"/>
    <w:rsid w:val="002B5BF5"/>
    <w:rsid w:val="002B6398"/>
    <w:rsid w:val="002B7A17"/>
    <w:rsid w:val="002C4E61"/>
    <w:rsid w:val="002E52CB"/>
    <w:rsid w:val="002E6327"/>
    <w:rsid w:val="002E74E3"/>
    <w:rsid w:val="002F623F"/>
    <w:rsid w:val="002F7930"/>
    <w:rsid w:val="00304048"/>
    <w:rsid w:val="00333329"/>
    <w:rsid w:val="00340CFA"/>
    <w:rsid w:val="00342F55"/>
    <w:rsid w:val="00345FE6"/>
    <w:rsid w:val="003520F5"/>
    <w:rsid w:val="00357956"/>
    <w:rsid w:val="00362D29"/>
    <w:rsid w:val="00363186"/>
    <w:rsid w:val="00366B98"/>
    <w:rsid w:val="00380B0B"/>
    <w:rsid w:val="00384BE2"/>
    <w:rsid w:val="003A42F2"/>
    <w:rsid w:val="003B1146"/>
    <w:rsid w:val="003B3429"/>
    <w:rsid w:val="003C581F"/>
    <w:rsid w:val="003D13BC"/>
    <w:rsid w:val="003D45B9"/>
    <w:rsid w:val="003D576A"/>
    <w:rsid w:val="003F109B"/>
    <w:rsid w:val="00400D9F"/>
    <w:rsid w:val="004124EC"/>
    <w:rsid w:val="004222E2"/>
    <w:rsid w:val="00431989"/>
    <w:rsid w:val="00434A1D"/>
    <w:rsid w:val="00434F5A"/>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E27AE"/>
    <w:rsid w:val="004E692A"/>
    <w:rsid w:val="005013C5"/>
    <w:rsid w:val="005155F1"/>
    <w:rsid w:val="00517A30"/>
    <w:rsid w:val="00532388"/>
    <w:rsid w:val="005341F4"/>
    <w:rsid w:val="00534A55"/>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E7FDB"/>
    <w:rsid w:val="005F0E58"/>
    <w:rsid w:val="005F138A"/>
    <w:rsid w:val="005F71A4"/>
    <w:rsid w:val="005F77BC"/>
    <w:rsid w:val="0060392D"/>
    <w:rsid w:val="0060402E"/>
    <w:rsid w:val="00606C58"/>
    <w:rsid w:val="006070D4"/>
    <w:rsid w:val="0061428E"/>
    <w:rsid w:val="00617757"/>
    <w:rsid w:val="0063602A"/>
    <w:rsid w:val="00636B3C"/>
    <w:rsid w:val="006401A5"/>
    <w:rsid w:val="006407CA"/>
    <w:rsid w:val="00642B11"/>
    <w:rsid w:val="006438E6"/>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6663"/>
    <w:rsid w:val="0075041C"/>
    <w:rsid w:val="007533AF"/>
    <w:rsid w:val="007536C3"/>
    <w:rsid w:val="00765FF8"/>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E7C1A"/>
    <w:rsid w:val="007F7350"/>
    <w:rsid w:val="007F79C6"/>
    <w:rsid w:val="00804A7E"/>
    <w:rsid w:val="008107C2"/>
    <w:rsid w:val="0081489E"/>
    <w:rsid w:val="00823B9A"/>
    <w:rsid w:val="008246FF"/>
    <w:rsid w:val="00836753"/>
    <w:rsid w:val="008453A9"/>
    <w:rsid w:val="008520CE"/>
    <w:rsid w:val="008524BC"/>
    <w:rsid w:val="008552C3"/>
    <w:rsid w:val="008609FD"/>
    <w:rsid w:val="00863490"/>
    <w:rsid w:val="00864B79"/>
    <w:rsid w:val="008A1ED5"/>
    <w:rsid w:val="008B3482"/>
    <w:rsid w:val="008B4C9A"/>
    <w:rsid w:val="008C4CCF"/>
    <w:rsid w:val="008C76F1"/>
    <w:rsid w:val="008D73F7"/>
    <w:rsid w:val="008E039F"/>
    <w:rsid w:val="008E324B"/>
    <w:rsid w:val="008E7B72"/>
    <w:rsid w:val="008F5F24"/>
    <w:rsid w:val="009076B5"/>
    <w:rsid w:val="0091330A"/>
    <w:rsid w:val="0091608F"/>
    <w:rsid w:val="009162C4"/>
    <w:rsid w:val="0092026F"/>
    <w:rsid w:val="00920781"/>
    <w:rsid w:val="00923A29"/>
    <w:rsid w:val="0092542E"/>
    <w:rsid w:val="009331E3"/>
    <w:rsid w:val="00935DCE"/>
    <w:rsid w:val="00940436"/>
    <w:rsid w:val="00944834"/>
    <w:rsid w:val="009467D6"/>
    <w:rsid w:val="00956C6A"/>
    <w:rsid w:val="00956E5C"/>
    <w:rsid w:val="00956F56"/>
    <w:rsid w:val="00970830"/>
    <w:rsid w:val="00971F14"/>
    <w:rsid w:val="009722CC"/>
    <w:rsid w:val="00972B5F"/>
    <w:rsid w:val="009730C4"/>
    <w:rsid w:val="00976E0A"/>
    <w:rsid w:val="00980829"/>
    <w:rsid w:val="0099152E"/>
    <w:rsid w:val="00992CE1"/>
    <w:rsid w:val="009A3887"/>
    <w:rsid w:val="009B0D20"/>
    <w:rsid w:val="009C0FB4"/>
    <w:rsid w:val="009C4C28"/>
    <w:rsid w:val="009D04F7"/>
    <w:rsid w:val="009D40C4"/>
    <w:rsid w:val="009E4F2E"/>
    <w:rsid w:val="009E5F79"/>
    <w:rsid w:val="009F1C6E"/>
    <w:rsid w:val="009F4EAA"/>
    <w:rsid w:val="009F5B37"/>
    <w:rsid w:val="009F67C9"/>
    <w:rsid w:val="009F7E72"/>
    <w:rsid w:val="00A01C84"/>
    <w:rsid w:val="00A04EF4"/>
    <w:rsid w:val="00A052D2"/>
    <w:rsid w:val="00A163F2"/>
    <w:rsid w:val="00A17AB3"/>
    <w:rsid w:val="00A22962"/>
    <w:rsid w:val="00A37F1C"/>
    <w:rsid w:val="00A41D4A"/>
    <w:rsid w:val="00A65A89"/>
    <w:rsid w:val="00A75075"/>
    <w:rsid w:val="00A7592D"/>
    <w:rsid w:val="00A966A6"/>
    <w:rsid w:val="00AA12A2"/>
    <w:rsid w:val="00AA6BB7"/>
    <w:rsid w:val="00AB373C"/>
    <w:rsid w:val="00AC0BC8"/>
    <w:rsid w:val="00AC3817"/>
    <w:rsid w:val="00AD1090"/>
    <w:rsid w:val="00AD512B"/>
    <w:rsid w:val="00AF1230"/>
    <w:rsid w:val="00AF6143"/>
    <w:rsid w:val="00B06650"/>
    <w:rsid w:val="00B1565A"/>
    <w:rsid w:val="00B15E07"/>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481B"/>
    <w:rsid w:val="00BA6724"/>
    <w:rsid w:val="00BB0EFC"/>
    <w:rsid w:val="00BB14B5"/>
    <w:rsid w:val="00BB7B80"/>
    <w:rsid w:val="00BC3261"/>
    <w:rsid w:val="00BD3B60"/>
    <w:rsid w:val="00BD444B"/>
    <w:rsid w:val="00BD4B9C"/>
    <w:rsid w:val="00BD5BD0"/>
    <w:rsid w:val="00BD5C51"/>
    <w:rsid w:val="00BE0D58"/>
    <w:rsid w:val="00BE17EC"/>
    <w:rsid w:val="00BE201E"/>
    <w:rsid w:val="00BF5667"/>
    <w:rsid w:val="00C10BCA"/>
    <w:rsid w:val="00C23873"/>
    <w:rsid w:val="00C25317"/>
    <w:rsid w:val="00C46CE4"/>
    <w:rsid w:val="00C61E12"/>
    <w:rsid w:val="00C75FCA"/>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85DB5"/>
    <w:rsid w:val="00DC0838"/>
    <w:rsid w:val="00DC0D29"/>
    <w:rsid w:val="00DC1E70"/>
    <w:rsid w:val="00DC5A2D"/>
    <w:rsid w:val="00DD196B"/>
    <w:rsid w:val="00DD244C"/>
    <w:rsid w:val="00DD35FD"/>
    <w:rsid w:val="00DF4488"/>
    <w:rsid w:val="00E02266"/>
    <w:rsid w:val="00E06BCB"/>
    <w:rsid w:val="00E22E01"/>
    <w:rsid w:val="00E31221"/>
    <w:rsid w:val="00E32B98"/>
    <w:rsid w:val="00E40D0E"/>
    <w:rsid w:val="00E66352"/>
    <w:rsid w:val="00E66F05"/>
    <w:rsid w:val="00E70425"/>
    <w:rsid w:val="00E7064A"/>
    <w:rsid w:val="00E71BA9"/>
    <w:rsid w:val="00E84C9C"/>
    <w:rsid w:val="00E85A9D"/>
    <w:rsid w:val="00E8671D"/>
    <w:rsid w:val="00E86819"/>
    <w:rsid w:val="00E9224E"/>
    <w:rsid w:val="00E97314"/>
    <w:rsid w:val="00EA1481"/>
    <w:rsid w:val="00EA3588"/>
    <w:rsid w:val="00EE19F0"/>
    <w:rsid w:val="00EE374C"/>
    <w:rsid w:val="00EF3893"/>
    <w:rsid w:val="00EF6BB4"/>
    <w:rsid w:val="00F01443"/>
    <w:rsid w:val="00F126A0"/>
    <w:rsid w:val="00F206A7"/>
    <w:rsid w:val="00F24424"/>
    <w:rsid w:val="00F33235"/>
    <w:rsid w:val="00F35A75"/>
    <w:rsid w:val="00F431B9"/>
    <w:rsid w:val="00F440B0"/>
    <w:rsid w:val="00F633F6"/>
    <w:rsid w:val="00F655D5"/>
    <w:rsid w:val="00F703D6"/>
    <w:rsid w:val="00F74EAD"/>
    <w:rsid w:val="00F76875"/>
    <w:rsid w:val="00F85F3E"/>
    <w:rsid w:val="00F869AB"/>
    <w:rsid w:val="00FA41F7"/>
    <w:rsid w:val="00FA7A31"/>
    <w:rsid w:val="00FB649C"/>
    <w:rsid w:val="00FC0870"/>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6901587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7567B068-CF77-4738-9ABA-A6CD6B5B7B7B}">
  <ds:schemaRefs>
    <ds:schemaRef ds:uri="http://schemas.openxmlformats.org/officeDocument/2006/bibliography"/>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60EA32E8-9DC4-4167-9A87-88BB391A6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1249</Words>
  <Characters>7121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5</cp:revision>
  <cp:lastPrinted>2020-06-15T20:18:00Z</cp:lastPrinted>
  <dcterms:created xsi:type="dcterms:W3CDTF">2022-02-24T02:15:00Z</dcterms:created>
  <dcterms:modified xsi:type="dcterms:W3CDTF">2022-03-03T08:31:00Z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